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902" w:rsidRPr="00526333" w:rsidRDefault="00F54811" w:rsidP="001C7B93">
      <w:pPr>
        <w:pStyle w:val="MDPI12title"/>
        <w:spacing w:line="240" w:lineRule="auto"/>
        <w:rPr>
          <w:rFonts w:ascii="Georgia" w:hAnsi="Georgia"/>
        </w:rPr>
      </w:pPr>
      <w:r>
        <w:rPr>
          <w:rFonts w:ascii="Georgia" w:hAnsi="Georgia"/>
          <w:color w:val="002060"/>
        </w:rPr>
        <w:t>[</w:t>
      </w:r>
      <w:r w:rsidR="00EA6902" w:rsidRPr="00DB3073">
        <w:rPr>
          <w:rFonts w:ascii="Georgia" w:hAnsi="Georgia"/>
          <w:color w:val="002060"/>
        </w:rPr>
        <w:t>Title</w:t>
      </w:r>
      <w:r>
        <w:rPr>
          <w:rFonts w:ascii="Georgia" w:hAnsi="Georgia"/>
          <w:color w:val="002060"/>
        </w:rPr>
        <w:t>:</w:t>
      </w:r>
      <w:r w:rsidR="001C7B93">
        <w:rPr>
          <w:rFonts w:ascii="Georgia" w:hAnsi="Georgia"/>
          <w:color w:val="002060"/>
        </w:rPr>
        <w:t>No more than 12 words long]</w:t>
      </w:r>
    </w:p>
    <w:p w:rsidR="00A06651" w:rsidRPr="001C7B93" w:rsidRDefault="00C16C3E" w:rsidP="00EA6902">
      <w:pPr>
        <w:pStyle w:val="MDPI13authornames"/>
        <w:rPr>
          <w:rFonts w:ascii="Georgia" w:hAnsi="Georgia"/>
          <w:color w:val="000000" w:themeColor="text1"/>
          <w:sz w:val="28"/>
          <w:szCs w:val="32"/>
        </w:rPr>
      </w:pPr>
      <w:r w:rsidRPr="001C7B93">
        <w:rPr>
          <w:rFonts w:ascii="Georgia" w:hAnsi="Georgia"/>
          <w:color w:val="000000" w:themeColor="text1"/>
          <w:sz w:val="28"/>
          <w:szCs w:val="32"/>
        </w:rPr>
        <w:t>Firstname Lastname</w:t>
      </w:r>
      <w:r w:rsidR="00340A9A" w:rsidRPr="001C7B93">
        <w:rPr>
          <w:rFonts w:ascii="Georgia" w:hAnsi="Georgia"/>
          <w:color w:val="000000" w:themeColor="text1"/>
          <w:sz w:val="28"/>
          <w:szCs w:val="32"/>
        </w:rPr>
        <w:t>,</w:t>
      </w:r>
      <w:r w:rsidR="00EA6902" w:rsidRPr="001C7B93">
        <w:rPr>
          <w:rFonts w:ascii="Georgia" w:hAnsi="Georgia"/>
          <w:color w:val="000000" w:themeColor="text1"/>
          <w:sz w:val="28"/>
          <w:szCs w:val="32"/>
          <w:vertAlign w:val="superscript"/>
        </w:rPr>
        <w:t>1</w:t>
      </w:r>
      <w:r w:rsidRPr="001C7B93">
        <w:rPr>
          <w:rFonts w:ascii="Georgia" w:hAnsi="Georgia"/>
          <w:color w:val="000000" w:themeColor="text1"/>
          <w:sz w:val="28"/>
          <w:szCs w:val="32"/>
          <w:vertAlign w:val="superscript"/>
        </w:rPr>
        <w:t>*</w:t>
      </w:r>
      <w:r w:rsidR="00340A9A">
        <w:rPr>
          <w:rFonts w:ascii="Georgia" w:hAnsi="Georgia"/>
          <w:color w:val="000000" w:themeColor="text1"/>
          <w:sz w:val="28"/>
          <w:szCs w:val="32"/>
          <w:vertAlign w:val="superscript"/>
        </w:rPr>
        <w:t xml:space="preserve"> </w:t>
      </w:r>
      <w:r w:rsidRPr="001C7B93">
        <w:rPr>
          <w:rFonts w:ascii="Georgia" w:hAnsi="Georgia"/>
          <w:color w:val="000000" w:themeColor="text1"/>
          <w:sz w:val="28"/>
          <w:szCs w:val="32"/>
        </w:rPr>
        <w:t>Firstname Lastname</w:t>
      </w:r>
      <w:r w:rsidR="00340A9A" w:rsidRPr="001C7B93">
        <w:rPr>
          <w:rFonts w:ascii="Georgia" w:hAnsi="Georgia"/>
          <w:color w:val="000000" w:themeColor="text1"/>
          <w:sz w:val="28"/>
          <w:szCs w:val="32"/>
        </w:rPr>
        <w:t>,</w:t>
      </w:r>
      <w:r w:rsidR="00EA6902" w:rsidRPr="001C7B93">
        <w:rPr>
          <w:rFonts w:ascii="Georgia" w:hAnsi="Georgia"/>
          <w:color w:val="000000" w:themeColor="text1"/>
          <w:sz w:val="28"/>
          <w:szCs w:val="32"/>
          <w:vertAlign w:val="superscript"/>
        </w:rPr>
        <w:t>2</w:t>
      </w:r>
      <w:r w:rsidR="00340A9A">
        <w:rPr>
          <w:rFonts w:ascii="Georgia" w:hAnsi="Georgia"/>
          <w:color w:val="000000" w:themeColor="text1"/>
          <w:sz w:val="28"/>
          <w:szCs w:val="32"/>
        </w:rPr>
        <w:t xml:space="preserve"> </w:t>
      </w:r>
      <w:r w:rsidRPr="001C7B93">
        <w:rPr>
          <w:rFonts w:ascii="Georgia" w:hAnsi="Georgia"/>
          <w:color w:val="000000" w:themeColor="text1"/>
          <w:sz w:val="28"/>
          <w:szCs w:val="32"/>
        </w:rPr>
        <w:t>Firstname Las</w:t>
      </w:r>
      <w:r w:rsidRPr="001C7B93">
        <w:rPr>
          <w:rFonts w:ascii="Georgia" w:hAnsi="Georgia"/>
          <w:color w:val="000000" w:themeColor="text1"/>
          <w:sz w:val="28"/>
          <w:szCs w:val="32"/>
        </w:rPr>
        <w:t>t</w:t>
      </w:r>
      <w:r w:rsidRPr="001C7B93">
        <w:rPr>
          <w:rFonts w:ascii="Georgia" w:hAnsi="Georgia"/>
          <w:color w:val="000000" w:themeColor="text1"/>
          <w:sz w:val="28"/>
          <w:szCs w:val="32"/>
        </w:rPr>
        <w:t>name</w:t>
      </w:r>
      <w:r w:rsidR="00340A9A" w:rsidRPr="001C7B93">
        <w:rPr>
          <w:rFonts w:ascii="Georgia" w:hAnsi="Georgia"/>
          <w:color w:val="000000" w:themeColor="text1"/>
          <w:sz w:val="28"/>
          <w:szCs w:val="32"/>
        </w:rPr>
        <w:t>,</w:t>
      </w:r>
      <w:r w:rsidRPr="001C7B93">
        <w:rPr>
          <w:rFonts w:ascii="Georgia" w:hAnsi="Georgia"/>
          <w:color w:val="000000" w:themeColor="text1"/>
          <w:sz w:val="28"/>
          <w:szCs w:val="32"/>
          <w:vertAlign w:val="superscript"/>
        </w:rPr>
        <w:t>3</w:t>
      </w:r>
      <w:r w:rsidR="00340A9A">
        <w:rPr>
          <w:rFonts w:ascii="Georgia" w:hAnsi="Georgia"/>
          <w:color w:val="000000" w:themeColor="text1"/>
          <w:sz w:val="28"/>
          <w:szCs w:val="32"/>
          <w:vertAlign w:val="superscript"/>
        </w:rPr>
        <w:t xml:space="preserve"> </w:t>
      </w:r>
      <w:r w:rsidRPr="001C7B93">
        <w:rPr>
          <w:rFonts w:ascii="Georgia" w:hAnsi="Georgia"/>
          <w:color w:val="000000" w:themeColor="text1"/>
          <w:sz w:val="28"/>
          <w:szCs w:val="32"/>
        </w:rPr>
        <w:t>Firstname Lastname</w:t>
      </w:r>
      <w:r w:rsidR="00340A9A" w:rsidRPr="001C7B93">
        <w:rPr>
          <w:rFonts w:ascii="Georgia" w:hAnsi="Georgia"/>
          <w:color w:val="000000" w:themeColor="text1"/>
          <w:sz w:val="28"/>
          <w:szCs w:val="32"/>
        </w:rPr>
        <w:t>,</w:t>
      </w:r>
      <w:r w:rsidRPr="001C7B93">
        <w:rPr>
          <w:rFonts w:ascii="Georgia" w:hAnsi="Georgia"/>
          <w:color w:val="000000" w:themeColor="text1"/>
          <w:sz w:val="28"/>
          <w:szCs w:val="32"/>
          <w:vertAlign w:val="superscript"/>
        </w:rPr>
        <w:t>4</w:t>
      </w:r>
      <w:r w:rsidR="00340A9A">
        <w:rPr>
          <w:rFonts w:ascii="Georgia" w:hAnsi="Georgia"/>
          <w:color w:val="000000" w:themeColor="text1"/>
          <w:sz w:val="28"/>
          <w:szCs w:val="32"/>
        </w:rPr>
        <w:t xml:space="preserve"> </w:t>
      </w:r>
      <w:r w:rsidRPr="001C7B93">
        <w:rPr>
          <w:rFonts w:ascii="Georgia" w:hAnsi="Georgia"/>
          <w:color w:val="000000" w:themeColor="text1"/>
          <w:sz w:val="28"/>
          <w:szCs w:val="32"/>
        </w:rPr>
        <w:t>Firstname Lastname</w:t>
      </w:r>
      <w:r w:rsidR="00014B9D" w:rsidRPr="001C7B93">
        <w:rPr>
          <w:rFonts w:ascii="Georgia" w:hAnsi="Georgia"/>
          <w:color w:val="000000" w:themeColor="text1"/>
          <w:sz w:val="28"/>
          <w:szCs w:val="32"/>
        </w:rPr>
        <w:t>,</w:t>
      </w:r>
      <w:r w:rsidRPr="001C7B93">
        <w:rPr>
          <w:rFonts w:ascii="Georgia" w:hAnsi="Georgia"/>
          <w:color w:val="000000" w:themeColor="text1"/>
          <w:sz w:val="28"/>
          <w:szCs w:val="32"/>
          <w:vertAlign w:val="superscript"/>
        </w:rPr>
        <w:t>5</w:t>
      </w:r>
    </w:p>
    <w:p w:rsidR="00EA6902" w:rsidRPr="001C7B93" w:rsidRDefault="00C16C3E" w:rsidP="0094061C">
      <w:pPr>
        <w:pStyle w:val="MDPI16affiliation"/>
        <w:spacing w:line="240" w:lineRule="auto"/>
        <w:ind w:left="3600" w:firstLine="0"/>
        <w:rPr>
          <w:rFonts w:ascii="Georgia" w:hAnsi="Georgia"/>
          <w:color w:val="000000" w:themeColor="text1"/>
          <w:sz w:val="28"/>
          <w:szCs w:val="28"/>
        </w:rPr>
      </w:pPr>
      <w:r w:rsidRPr="001C7B93">
        <w:rPr>
          <w:rFonts w:ascii="Georgia" w:hAnsi="Georgia"/>
          <w:color w:val="000000" w:themeColor="text1"/>
          <w:sz w:val="28"/>
          <w:szCs w:val="28"/>
          <w:vertAlign w:val="superscript"/>
        </w:rPr>
        <w:t xml:space="preserve">1 </w:t>
      </w:r>
      <w:r w:rsidR="001C7B93" w:rsidRPr="001C7B93">
        <w:rPr>
          <w:rFonts w:ascii="Georgia" w:hAnsi="Georgia"/>
          <w:color w:val="000000" w:themeColor="text1"/>
          <w:sz w:val="24"/>
          <w:szCs w:val="28"/>
        </w:rPr>
        <w:t>Tashkent State University of Law, Uzbekistan</w:t>
      </w:r>
    </w:p>
    <w:p w:rsidR="000E1006" w:rsidRPr="001C7B93" w:rsidRDefault="00C16C3E" w:rsidP="0094061C">
      <w:pPr>
        <w:pStyle w:val="MDPI16affiliation"/>
        <w:spacing w:line="240" w:lineRule="auto"/>
        <w:ind w:left="3600" w:firstLine="0"/>
        <w:rPr>
          <w:rFonts w:ascii="Georgia" w:hAnsi="Georgia"/>
          <w:color w:val="000000" w:themeColor="text1"/>
          <w:sz w:val="28"/>
          <w:szCs w:val="28"/>
        </w:rPr>
      </w:pPr>
      <w:r w:rsidRPr="001C7B93">
        <w:rPr>
          <w:rFonts w:ascii="Georgia" w:hAnsi="Georgia"/>
          <w:color w:val="000000" w:themeColor="text1"/>
          <w:sz w:val="28"/>
          <w:szCs w:val="28"/>
          <w:vertAlign w:val="superscript"/>
        </w:rPr>
        <w:t xml:space="preserve">2 </w:t>
      </w:r>
      <w:r w:rsidRPr="001C7B93">
        <w:rPr>
          <w:rFonts w:ascii="Georgia" w:hAnsi="Georgia"/>
          <w:color w:val="000000" w:themeColor="text1"/>
          <w:sz w:val="24"/>
          <w:szCs w:val="28"/>
        </w:rPr>
        <w:t>Affiliations</w:t>
      </w:r>
    </w:p>
    <w:p w:rsidR="00C16C3E" w:rsidRPr="001C7B93" w:rsidRDefault="00C16C3E" w:rsidP="0094061C">
      <w:pPr>
        <w:pStyle w:val="MDPI16affiliation"/>
        <w:spacing w:line="240" w:lineRule="auto"/>
        <w:ind w:left="3600" w:firstLine="0"/>
        <w:rPr>
          <w:rFonts w:ascii="Georgia" w:hAnsi="Georgia"/>
          <w:color w:val="000000" w:themeColor="text1"/>
          <w:sz w:val="28"/>
          <w:szCs w:val="28"/>
        </w:rPr>
      </w:pPr>
      <w:r w:rsidRPr="001C7B93">
        <w:rPr>
          <w:rFonts w:ascii="Georgia" w:hAnsi="Georgia"/>
          <w:color w:val="000000" w:themeColor="text1"/>
          <w:sz w:val="28"/>
          <w:szCs w:val="28"/>
          <w:vertAlign w:val="superscript"/>
        </w:rPr>
        <w:t xml:space="preserve">3 </w:t>
      </w:r>
      <w:r w:rsidRPr="001C7B93">
        <w:rPr>
          <w:rFonts w:ascii="Georgia" w:hAnsi="Georgia"/>
          <w:color w:val="000000" w:themeColor="text1"/>
          <w:sz w:val="24"/>
          <w:szCs w:val="28"/>
        </w:rPr>
        <w:t>Affiliations</w:t>
      </w:r>
    </w:p>
    <w:p w:rsidR="00526333" w:rsidRPr="001C7B93" w:rsidRDefault="00C16C3E" w:rsidP="00526333">
      <w:pPr>
        <w:pStyle w:val="MDPI16affiliation"/>
        <w:spacing w:line="240" w:lineRule="auto"/>
        <w:ind w:left="3600" w:firstLine="0"/>
        <w:rPr>
          <w:rFonts w:ascii="Georgia" w:hAnsi="Georgia"/>
          <w:color w:val="000000" w:themeColor="text1"/>
          <w:sz w:val="24"/>
          <w:szCs w:val="28"/>
        </w:rPr>
      </w:pPr>
      <w:r w:rsidRPr="001C7B93">
        <w:rPr>
          <w:rFonts w:ascii="Georgia" w:hAnsi="Georgia"/>
          <w:color w:val="000000" w:themeColor="text1"/>
          <w:sz w:val="28"/>
          <w:szCs w:val="28"/>
          <w:vertAlign w:val="superscript"/>
        </w:rPr>
        <w:t xml:space="preserve">4 </w:t>
      </w:r>
      <w:r w:rsidRPr="001C7B93">
        <w:rPr>
          <w:rFonts w:ascii="Georgia" w:hAnsi="Georgia"/>
          <w:color w:val="000000" w:themeColor="text1"/>
          <w:sz w:val="24"/>
          <w:szCs w:val="28"/>
        </w:rPr>
        <w:t>Affiliations</w:t>
      </w:r>
    </w:p>
    <w:p w:rsidR="00C16C3E" w:rsidRPr="001C7B93" w:rsidRDefault="00526333" w:rsidP="00526333">
      <w:pPr>
        <w:pStyle w:val="MDPI16affiliation"/>
        <w:spacing w:line="240" w:lineRule="auto"/>
        <w:ind w:left="3600" w:firstLine="0"/>
        <w:rPr>
          <w:rFonts w:ascii="Georgia" w:hAnsi="Georgia"/>
          <w:color w:val="000000" w:themeColor="text1"/>
          <w:sz w:val="28"/>
          <w:szCs w:val="28"/>
        </w:rPr>
      </w:pPr>
      <w:r w:rsidRPr="001C7B93">
        <w:rPr>
          <w:rFonts w:ascii="Georgia" w:hAnsi="Georgia"/>
          <w:color w:val="000000" w:themeColor="text1"/>
          <w:sz w:val="28"/>
          <w:szCs w:val="28"/>
          <w:vertAlign w:val="superscript"/>
        </w:rPr>
        <w:t>5</w:t>
      </w:r>
      <w:r w:rsidR="00C16C3E" w:rsidRPr="001C7B93">
        <w:rPr>
          <w:rFonts w:ascii="Georgia" w:hAnsi="Georgia"/>
          <w:color w:val="000000" w:themeColor="text1"/>
          <w:sz w:val="24"/>
          <w:szCs w:val="28"/>
        </w:rPr>
        <w:t>Affiliations</w:t>
      </w:r>
    </w:p>
    <w:p w:rsidR="00C16C3E" w:rsidRPr="00C16C3E" w:rsidRDefault="00C16C3E" w:rsidP="00EA6902">
      <w:pPr>
        <w:pStyle w:val="MDPI16affiliation"/>
        <w:rPr>
          <w:vertAlign w:val="superscript"/>
        </w:rPr>
      </w:pPr>
    </w:p>
    <w:p w:rsidR="00C16C3E" w:rsidRPr="00E34A6A" w:rsidRDefault="00C16C3E" w:rsidP="00EA6902">
      <w:pPr>
        <w:pStyle w:val="MDPI16affiliation"/>
      </w:pPr>
    </w:p>
    <w:p w:rsidR="00EA6902" w:rsidRPr="001C7B93" w:rsidRDefault="00EA6902" w:rsidP="00526333">
      <w:pPr>
        <w:pStyle w:val="MDPI16affiliation"/>
        <w:spacing w:line="240" w:lineRule="auto"/>
        <w:ind w:left="2160" w:firstLine="0"/>
        <w:jc w:val="center"/>
        <w:rPr>
          <w:rFonts w:ascii="Georgia" w:hAnsi="Georgia"/>
          <w:color w:val="000000" w:themeColor="text1"/>
        </w:rPr>
      </w:pPr>
      <w:r w:rsidRPr="001C7B93">
        <w:rPr>
          <w:rFonts w:ascii="Georgia" w:hAnsi="Georgia"/>
          <w:b/>
          <w:color w:val="000000" w:themeColor="text1"/>
        </w:rPr>
        <w:t>*</w:t>
      </w:r>
      <w:r w:rsidRPr="001C7B93">
        <w:rPr>
          <w:rFonts w:ascii="Georgia" w:hAnsi="Georgia"/>
          <w:color w:val="000000" w:themeColor="text1"/>
        </w:rPr>
        <w:t>Co</w:t>
      </w:r>
      <w:r w:rsidR="00526333" w:rsidRPr="001C7B93">
        <w:rPr>
          <w:rFonts w:ascii="Georgia" w:hAnsi="Georgia"/>
          <w:color w:val="000000" w:themeColor="text1"/>
        </w:rPr>
        <w:t>rrespondence: e-mail@e-mail.com</w:t>
      </w:r>
    </w:p>
    <w:p w:rsidR="00C16C3E" w:rsidRPr="00E34A6A" w:rsidRDefault="00C16C3E" w:rsidP="00EA6902">
      <w:pPr>
        <w:pStyle w:val="MDPI16affiliation"/>
      </w:pPr>
    </w:p>
    <w:tbl>
      <w:tblPr>
        <w:tblpPr w:leftFromText="198" w:rightFromText="198" w:vertAnchor="page" w:horzAnchor="margin" w:tblpY="4172"/>
        <w:tblW w:w="2525" w:type="dxa"/>
        <w:tblLayout w:type="fixed"/>
        <w:tblCellMar>
          <w:left w:w="0" w:type="dxa"/>
          <w:right w:w="0" w:type="dxa"/>
        </w:tblCellMar>
        <w:tblLook w:val="04A0"/>
      </w:tblPr>
      <w:tblGrid>
        <w:gridCol w:w="2525"/>
      </w:tblGrid>
      <w:tr w:rsidR="0081339B" w:rsidRPr="00E34A6A" w:rsidTr="0081339B">
        <w:trPr>
          <w:trHeight w:val="11240"/>
        </w:trPr>
        <w:tc>
          <w:tcPr>
            <w:tcW w:w="2525" w:type="dxa"/>
          </w:tcPr>
          <w:p w:rsidR="0081339B" w:rsidRPr="009270FD" w:rsidRDefault="0081339B" w:rsidP="0081339B">
            <w:pPr>
              <w:spacing w:before="200" w:after="160"/>
              <w:rPr>
                <w:rFonts w:ascii="Georgia" w:hAnsi="Georgia"/>
                <w:color w:val="002060"/>
                <w:sz w:val="24"/>
              </w:rPr>
            </w:pPr>
            <w:r w:rsidRPr="009270FD">
              <w:rPr>
                <w:rFonts w:ascii="Georgia" w:eastAsia="Cambria" w:hAnsi="Georgia" w:cs="Cambria"/>
                <w:b/>
                <w:bCs/>
                <w:color w:val="002060"/>
                <w:sz w:val="24"/>
                <w:szCs w:val="22"/>
              </w:rPr>
              <w:t>DECLARATIONS</w:t>
            </w:r>
          </w:p>
          <w:p w:rsidR="0081339B" w:rsidRPr="00DB3073" w:rsidRDefault="0081339B" w:rsidP="00941148">
            <w:pPr>
              <w:spacing w:line="240" w:lineRule="auto"/>
              <w:rPr>
                <w:rFonts w:ascii="Georgia" w:eastAsia="Cambria" w:hAnsi="Georgia" w:cs="Cambria"/>
                <w:b/>
                <w:bCs/>
                <w:color w:val="002060"/>
              </w:rPr>
            </w:pPr>
            <w:r w:rsidRPr="00DB3073">
              <w:rPr>
                <w:rFonts w:ascii="Georgia" w:eastAsia="Cambria" w:hAnsi="Georgia" w:cs="Cambria"/>
                <w:b/>
                <w:bCs/>
                <w:color w:val="002060"/>
                <w:sz w:val="16"/>
              </w:rPr>
              <w:t>Ethical Statement:</w:t>
            </w:r>
          </w:p>
          <w:p w:rsidR="0081339B" w:rsidRPr="001C7B93" w:rsidRDefault="00543519" w:rsidP="00543519">
            <w:pPr>
              <w:spacing w:line="240" w:lineRule="auto"/>
              <w:ind w:firstLine="288"/>
              <w:rPr>
                <w:rFonts w:ascii="Georgia" w:hAnsi="Georgia"/>
                <w:color w:val="000000" w:themeColor="text1"/>
                <w:sz w:val="16"/>
              </w:rPr>
            </w:pPr>
            <w:r w:rsidRPr="00543519">
              <w:rPr>
                <w:rFonts w:ascii="Georgia" w:eastAsia="Cambria" w:hAnsi="Georgia" w:cs="Cambria"/>
                <w:color w:val="000000" w:themeColor="text1"/>
                <w:sz w:val="16"/>
              </w:rPr>
              <w:t>This research was conducted in accordance with the COPE Core Practices and principles of ac</w:t>
            </w:r>
            <w:r w:rsidRPr="00543519">
              <w:rPr>
                <w:rFonts w:ascii="Georgia" w:eastAsia="Cambria" w:hAnsi="Georgia" w:cs="Cambria"/>
                <w:color w:val="000000" w:themeColor="text1"/>
                <w:sz w:val="16"/>
              </w:rPr>
              <w:t>a</w:t>
            </w:r>
            <w:r w:rsidRPr="00543519">
              <w:rPr>
                <w:rFonts w:ascii="Georgia" w:eastAsia="Cambria" w:hAnsi="Georgia" w:cs="Cambria"/>
                <w:color w:val="000000" w:themeColor="text1"/>
                <w:sz w:val="16"/>
              </w:rPr>
              <w:t>demic integrity, transparency, and responsible research</w:t>
            </w:r>
            <w:r w:rsidR="0081339B" w:rsidRPr="001C7B93">
              <w:rPr>
                <w:rFonts w:ascii="Georgia" w:eastAsia="Cambria" w:hAnsi="Georgia" w:cs="Cambria"/>
                <w:color w:val="000000" w:themeColor="text1"/>
                <w:sz w:val="16"/>
              </w:rPr>
              <w:t>.</w:t>
            </w:r>
          </w:p>
          <w:p w:rsidR="0081339B" w:rsidRPr="00DB3073" w:rsidRDefault="0081339B" w:rsidP="00941148">
            <w:pPr>
              <w:spacing w:line="240" w:lineRule="auto"/>
              <w:rPr>
                <w:rFonts w:ascii="Georgia" w:eastAsia="Cambria" w:hAnsi="Georgia" w:cs="Cambria"/>
                <w:b/>
                <w:bCs/>
                <w:color w:val="002060"/>
                <w:sz w:val="16"/>
              </w:rPr>
            </w:pPr>
            <w:r w:rsidRPr="00DB3073">
              <w:rPr>
                <w:rFonts w:ascii="Georgia" w:eastAsia="Cambria" w:hAnsi="Georgia" w:cs="Cambria"/>
                <w:b/>
                <w:bCs/>
                <w:color w:val="002060"/>
                <w:sz w:val="16"/>
              </w:rPr>
              <w:t xml:space="preserve">Data Availability Statement: </w:t>
            </w:r>
          </w:p>
          <w:p w:rsidR="0081339B" w:rsidRPr="001C7B93" w:rsidRDefault="00543519" w:rsidP="0081339B">
            <w:pPr>
              <w:spacing w:line="240" w:lineRule="auto"/>
              <w:ind w:firstLine="288"/>
              <w:rPr>
                <w:rFonts w:ascii="Georgia" w:hAnsi="Georgia"/>
                <w:color w:val="000000" w:themeColor="text1"/>
                <w:sz w:val="16"/>
              </w:rPr>
            </w:pPr>
            <w:r w:rsidRPr="00543519">
              <w:rPr>
                <w:rFonts w:ascii="Georgia" w:eastAsia="Cambria" w:hAnsi="Georgia" w:cs="Cambria"/>
                <w:color w:val="000000" w:themeColor="text1"/>
                <w:sz w:val="16"/>
              </w:rPr>
              <w:t>Data supporting this study are available from the corresponding author upon reasonable request, where applicable</w:t>
            </w:r>
            <w:r w:rsidR="0081339B" w:rsidRPr="001C7B93">
              <w:rPr>
                <w:rFonts w:ascii="Georgia" w:eastAsia="Cambria" w:hAnsi="Georgia" w:cs="Cambria"/>
                <w:color w:val="000000" w:themeColor="text1"/>
                <w:sz w:val="16"/>
              </w:rPr>
              <w:t>.</w:t>
            </w:r>
          </w:p>
          <w:p w:rsidR="0081339B" w:rsidRPr="00DB3073" w:rsidRDefault="0081339B" w:rsidP="00941148">
            <w:pPr>
              <w:spacing w:line="240" w:lineRule="auto"/>
              <w:rPr>
                <w:rFonts w:ascii="Georgia" w:eastAsia="Cambria" w:hAnsi="Georgia" w:cs="Cambria"/>
                <w:b/>
                <w:bCs/>
                <w:color w:val="002060"/>
                <w:sz w:val="16"/>
              </w:rPr>
            </w:pPr>
            <w:r w:rsidRPr="00DB3073">
              <w:rPr>
                <w:rFonts w:ascii="Georgia" w:eastAsia="Cambria" w:hAnsi="Georgia" w:cs="Cambria"/>
                <w:b/>
                <w:bCs/>
                <w:color w:val="002060"/>
                <w:sz w:val="16"/>
              </w:rPr>
              <w:t xml:space="preserve">AI Declaration: </w:t>
            </w:r>
          </w:p>
          <w:p w:rsidR="0081339B" w:rsidRPr="001C7B93" w:rsidRDefault="00543519" w:rsidP="0081339B">
            <w:pPr>
              <w:spacing w:line="240" w:lineRule="auto"/>
              <w:ind w:firstLine="288"/>
              <w:rPr>
                <w:rFonts w:ascii="Georgia" w:hAnsi="Georgia"/>
                <w:color w:val="000000" w:themeColor="text1"/>
                <w:sz w:val="16"/>
              </w:rPr>
            </w:pPr>
            <w:r w:rsidRPr="00543519">
              <w:rPr>
                <w:rFonts w:ascii="Georgia" w:eastAsia="Cambria" w:hAnsi="Georgia" w:cs="Cambria"/>
                <w:color w:val="000000" w:themeColor="text1"/>
                <w:sz w:val="16"/>
              </w:rPr>
              <w:t xml:space="preserve">The authors acknowledge the use of </w:t>
            </w:r>
            <w:r>
              <w:rPr>
                <w:rFonts w:ascii="Georgia" w:eastAsia="Cambria" w:hAnsi="Georgia" w:cs="Cambria"/>
                <w:color w:val="000000" w:themeColor="text1"/>
                <w:sz w:val="16"/>
              </w:rPr>
              <w:t>AI</w:t>
            </w:r>
            <w:r w:rsidRPr="00543519">
              <w:rPr>
                <w:rFonts w:ascii="Georgia" w:eastAsia="Cambria" w:hAnsi="Georgia" w:cs="Cambria"/>
                <w:color w:val="000000" w:themeColor="text1"/>
                <w:sz w:val="16"/>
              </w:rPr>
              <w:t xml:space="preserve"> tools in conducting and preparing this research and remain fully respo</w:t>
            </w:r>
            <w:r w:rsidRPr="00543519">
              <w:rPr>
                <w:rFonts w:ascii="Georgia" w:eastAsia="Cambria" w:hAnsi="Georgia" w:cs="Cambria"/>
                <w:color w:val="000000" w:themeColor="text1"/>
                <w:sz w:val="16"/>
              </w:rPr>
              <w:t>n</w:t>
            </w:r>
            <w:r w:rsidRPr="00543519">
              <w:rPr>
                <w:rFonts w:ascii="Georgia" w:eastAsia="Cambria" w:hAnsi="Georgia" w:cs="Cambria"/>
                <w:color w:val="000000" w:themeColor="text1"/>
                <w:sz w:val="16"/>
              </w:rPr>
              <w:t>sible for its content, accuracy, and originality</w:t>
            </w:r>
            <w:r w:rsidR="0081339B" w:rsidRPr="001C7B93">
              <w:rPr>
                <w:rFonts w:ascii="Georgia" w:eastAsia="Cambria" w:hAnsi="Georgia" w:cs="Cambria"/>
                <w:color w:val="000000" w:themeColor="text1"/>
                <w:sz w:val="16"/>
              </w:rPr>
              <w:t>.</w:t>
            </w:r>
          </w:p>
          <w:p w:rsidR="0081339B" w:rsidRPr="00DB3073" w:rsidRDefault="0081339B" w:rsidP="00941148">
            <w:pPr>
              <w:spacing w:line="240" w:lineRule="auto"/>
              <w:rPr>
                <w:rFonts w:ascii="Georgia" w:eastAsia="Cambria" w:hAnsi="Georgia" w:cs="Cambria"/>
                <w:b/>
                <w:bCs/>
                <w:color w:val="002060"/>
                <w:sz w:val="16"/>
              </w:rPr>
            </w:pPr>
            <w:r w:rsidRPr="00DB3073">
              <w:rPr>
                <w:rFonts w:ascii="Georgia" w:eastAsia="Cambria" w:hAnsi="Georgia" w:cs="Cambria"/>
                <w:b/>
                <w:bCs/>
                <w:color w:val="002060"/>
                <w:sz w:val="16"/>
              </w:rPr>
              <w:t xml:space="preserve">Conflict of Interest Statement: </w:t>
            </w:r>
          </w:p>
          <w:p w:rsidR="0081339B" w:rsidRPr="001C7B93" w:rsidRDefault="00B2029B" w:rsidP="0081339B">
            <w:pPr>
              <w:spacing w:line="240" w:lineRule="auto"/>
              <w:ind w:firstLine="288"/>
              <w:rPr>
                <w:rFonts w:ascii="Georgia" w:hAnsi="Georgia"/>
                <w:color w:val="000000" w:themeColor="text1"/>
                <w:sz w:val="16"/>
              </w:rPr>
            </w:pPr>
            <w:r w:rsidRPr="00B2029B">
              <w:rPr>
                <w:rFonts w:ascii="Georgia" w:eastAsia="Cambria" w:hAnsi="Georgia" w:cs="Cambria"/>
                <w:color w:val="000000" w:themeColor="text1"/>
                <w:sz w:val="16"/>
              </w:rPr>
              <w:t>The authors declare no co</w:t>
            </w:r>
            <w:r w:rsidRPr="00B2029B">
              <w:rPr>
                <w:rFonts w:ascii="Georgia" w:eastAsia="Cambria" w:hAnsi="Georgia" w:cs="Cambria"/>
                <w:color w:val="000000" w:themeColor="text1"/>
                <w:sz w:val="16"/>
              </w:rPr>
              <w:t>n</w:t>
            </w:r>
            <w:r w:rsidRPr="00B2029B">
              <w:rPr>
                <w:rFonts w:ascii="Georgia" w:eastAsia="Cambria" w:hAnsi="Georgia" w:cs="Cambria"/>
                <w:color w:val="000000" w:themeColor="text1"/>
                <w:sz w:val="16"/>
              </w:rPr>
              <w:t>flicts of interest</w:t>
            </w:r>
            <w:r w:rsidR="0081339B" w:rsidRPr="001C7B93">
              <w:rPr>
                <w:rFonts w:ascii="Georgia" w:eastAsia="Cambria" w:hAnsi="Georgia" w:cs="Cambria"/>
                <w:color w:val="000000" w:themeColor="text1"/>
                <w:sz w:val="16"/>
              </w:rPr>
              <w:t>.</w:t>
            </w:r>
          </w:p>
          <w:p w:rsidR="0081339B" w:rsidRPr="00DB3073" w:rsidRDefault="0081339B" w:rsidP="00941148">
            <w:pPr>
              <w:spacing w:line="240" w:lineRule="auto"/>
              <w:rPr>
                <w:rFonts w:ascii="Georgia" w:eastAsia="Cambria" w:hAnsi="Georgia" w:cs="Cambria"/>
                <w:b/>
                <w:bCs/>
                <w:color w:val="002060"/>
                <w:sz w:val="16"/>
              </w:rPr>
            </w:pPr>
            <w:r w:rsidRPr="00DB3073">
              <w:rPr>
                <w:rFonts w:ascii="Georgia" w:eastAsia="Cambria" w:hAnsi="Georgia" w:cs="Cambria"/>
                <w:b/>
                <w:bCs/>
                <w:color w:val="002060"/>
                <w:sz w:val="16"/>
              </w:rPr>
              <w:t xml:space="preserve">Funding Statement: </w:t>
            </w:r>
          </w:p>
          <w:p w:rsidR="0081339B" w:rsidRDefault="00B2029B" w:rsidP="0081339B">
            <w:pPr>
              <w:spacing w:line="240" w:lineRule="auto"/>
              <w:ind w:firstLine="288"/>
              <w:rPr>
                <w:rFonts w:ascii="Georgia" w:eastAsia="Cambria" w:hAnsi="Georgia" w:cs="Cambria"/>
                <w:color w:val="000000" w:themeColor="text1"/>
                <w:sz w:val="16"/>
              </w:rPr>
            </w:pPr>
            <w:r w:rsidRPr="00B2029B">
              <w:rPr>
                <w:rFonts w:ascii="Georgia" w:eastAsia="Cambria" w:hAnsi="Georgia" w:cs="Cambria"/>
                <w:color w:val="000000" w:themeColor="text1"/>
                <w:sz w:val="16"/>
              </w:rPr>
              <w:t>The authors received no fun</w:t>
            </w:r>
            <w:r w:rsidRPr="00B2029B">
              <w:rPr>
                <w:rFonts w:ascii="Georgia" w:eastAsia="Cambria" w:hAnsi="Georgia" w:cs="Cambria"/>
                <w:color w:val="000000" w:themeColor="text1"/>
                <w:sz w:val="16"/>
              </w:rPr>
              <w:t>d</w:t>
            </w:r>
            <w:r w:rsidRPr="00B2029B">
              <w:rPr>
                <w:rFonts w:ascii="Georgia" w:eastAsia="Cambria" w:hAnsi="Georgia" w:cs="Cambria"/>
                <w:color w:val="000000" w:themeColor="text1"/>
                <w:sz w:val="16"/>
              </w:rPr>
              <w:t>ing for this research</w:t>
            </w:r>
            <w:r w:rsidR="0081339B" w:rsidRPr="001C7B93">
              <w:rPr>
                <w:rFonts w:ascii="Georgia" w:eastAsia="Cambria" w:hAnsi="Georgia" w:cs="Cambria"/>
                <w:color w:val="000000" w:themeColor="text1"/>
                <w:sz w:val="16"/>
              </w:rPr>
              <w:t>.</w:t>
            </w:r>
          </w:p>
          <w:p w:rsidR="001C7B93" w:rsidRDefault="001C7B93" w:rsidP="0081339B">
            <w:pPr>
              <w:pStyle w:val="MDPI72copyright"/>
            </w:pPr>
            <w:r>
              <w:rPr>
                <w:lang w:val="en-US" w:eastAsia="en-US"/>
              </w:rPr>
              <w:drawing>
                <wp:inline distT="0" distB="0" distL="0" distR="0">
                  <wp:extent cx="628650" cy="219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28650" cy="219075"/>
                          </a:xfrm>
                          <a:prstGeom prst="rect">
                            <a:avLst/>
                          </a:prstGeom>
                        </pic:spPr>
                      </pic:pic>
                    </a:graphicData>
                  </a:graphic>
                </wp:inline>
              </w:drawing>
            </w:r>
          </w:p>
          <w:p w:rsidR="0081339B" w:rsidRPr="00E34A6A" w:rsidRDefault="001C7B93" w:rsidP="001C7B93">
            <w:pPr>
              <w:pStyle w:val="MDPI72copyright"/>
              <w:spacing w:before="0" w:line="240" w:lineRule="auto"/>
              <w:ind w:right="0"/>
              <w:jc w:val="both"/>
              <w:rPr>
                <w:rFonts w:eastAsia="DengXian"/>
                <w:noProof w:val="0"/>
                <w:lang w:val="en-US" w:bidi="en-US"/>
              </w:rPr>
            </w:pPr>
            <w:r w:rsidRPr="001C7B93">
              <w:rPr>
                <w:rFonts w:ascii="Georgia" w:eastAsia="DengXian" w:hAnsi="Georgia"/>
                <w:noProof w:val="0"/>
                <w:lang w:val="en-US" w:bidi="en-US"/>
              </w:rPr>
              <w:t>This is an open-access article distributed under the terms of the Creative Co</w:t>
            </w:r>
            <w:r w:rsidRPr="001C7B93">
              <w:rPr>
                <w:rFonts w:ascii="Georgia" w:eastAsia="DengXian" w:hAnsi="Georgia"/>
                <w:noProof w:val="0"/>
                <w:lang w:val="en-US" w:bidi="en-US"/>
              </w:rPr>
              <w:t>m</w:t>
            </w:r>
            <w:r w:rsidRPr="001C7B93">
              <w:rPr>
                <w:rFonts w:ascii="Georgia" w:eastAsia="DengXian" w:hAnsi="Georgia"/>
                <w:noProof w:val="0"/>
                <w:lang w:val="en-US" w:bidi="en-US"/>
              </w:rPr>
              <w:t>mons Attribution 4.0 International License (CC BY 4.0), which permits unrestricted use, distribution, and r</w:t>
            </w:r>
            <w:r w:rsidRPr="001C7B93">
              <w:rPr>
                <w:rFonts w:ascii="Georgia" w:eastAsia="DengXian" w:hAnsi="Georgia"/>
                <w:noProof w:val="0"/>
                <w:lang w:val="en-US" w:bidi="en-US"/>
              </w:rPr>
              <w:t>e</w:t>
            </w:r>
            <w:r w:rsidRPr="001C7B93">
              <w:rPr>
                <w:rFonts w:ascii="Georgia" w:eastAsia="DengXian" w:hAnsi="Georgia"/>
                <w:noProof w:val="0"/>
                <w:lang w:val="en-US" w:bidi="en-US"/>
              </w:rPr>
              <w:t>production provided the original work is properly cited.</w:t>
            </w:r>
          </w:p>
        </w:tc>
      </w:tr>
    </w:tbl>
    <w:p w:rsidR="007E6DE4" w:rsidRPr="009270FD" w:rsidRDefault="00EA6902" w:rsidP="009270FD">
      <w:pPr>
        <w:pStyle w:val="MDPI17abstract"/>
        <w:spacing w:after="240" w:line="240" w:lineRule="auto"/>
        <w:ind w:left="3067"/>
        <w:jc w:val="left"/>
        <w:rPr>
          <w:rFonts w:ascii="Georgia" w:hAnsi="Georgia"/>
          <w:b/>
          <w:color w:val="002060"/>
          <w:sz w:val="24"/>
        </w:rPr>
      </w:pPr>
      <w:r w:rsidRPr="009270FD">
        <w:rPr>
          <w:rFonts w:ascii="Georgia" w:hAnsi="Georgia"/>
          <w:b/>
          <w:color w:val="002060"/>
          <w:sz w:val="24"/>
        </w:rPr>
        <w:t>Abstract</w:t>
      </w:r>
    </w:p>
    <w:p w:rsidR="00EA6902" w:rsidRDefault="003130B3" w:rsidP="009270FD">
      <w:pPr>
        <w:pStyle w:val="MDPI17abstract"/>
        <w:spacing w:before="0" w:after="0"/>
        <w:ind w:left="3150" w:hanging="2250"/>
        <w:rPr>
          <w:rFonts w:ascii="Georgia" w:hAnsi="Georgia"/>
          <w:color w:val="000000" w:themeColor="text1"/>
        </w:rPr>
      </w:pPr>
      <w:r w:rsidRPr="003130B3">
        <w:rPr>
          <w:rFonts w:ascii="Georgia" w:hAnsi="Georgia"/>
          <w:color w:val="000000" w:themeColor="text1"/>
        </w:rPr>
        <w:t>The abstract is the only part of the paper most readers will ever e</w:t>
      </w:r>
      <w:r w:rsidRPr="003130B3">
        <w:rPr>
          <w:rFonts w:ascii="Georgia" w:hAnsi="Georgia"/>
          <w:color w:val="000000" w:themeColor="text1"/>
        </w:rPr>
        <w:t>n</w:t>
      </w:r>
      <w:r w:rsidRPr="003130B3">
        <w:rPr>
          <w:rFonts w:ascii="Georgia" w:hAnsi="Georgia"/>
          <w:color w:val="000000" w:themeColor="text1"/>
        </w:rPr>
        <w:t xml:space="preserve">counter, so it must function as a self-contained miniature of the entire study. It should be a single paragraph, capped at roughly </w:t>
      </w:r>
      <w:r>
        <w:rPr>
          <w:rFonts w:ascii="Georgia" w:hAnsi="Georgia"/>
          <w:color w:val="000000" w:themeColor="text1"/>
        </w:rPr>
        <w:t>200</w:t>
      </w:r>
      <w:r w:rsidRPr="003130B3">
        <w:rPr>
          <w:rFonts w:ascii="Georgia" w:hAnsi="Georgia"/>
          <w:color w:val="000000" w:themeColor="text1"/>
        </w:rPr>
        <w:t xml:space="preserve"> words, co</w:t>
      </w:r>
      <w:r w:rsidRPr="003130B3">
        <w:rPr>
          <w:rFonts w:ascii="Georgia" w:hAnsi="Georgia"/>
          <w:color w:val="000000" w:themeColor="text1"/>
        </w:rPr>
        <w:t>n</w:t>
      </w:r>
      <w:r w:rsidRPr="003130B3">
        <w:rPr>
          <w:rFonts w:ascii="Georgia" w:hAnsi="Georgia"/>
          <w:color w:val="000000" w:themeColor="text1"/>
        </w:rPr>
        <w:t>taining no citations or reference markers at all. Within that one paragraph you must accomplish four things in sequence: first, sketch the broad co</w:t>
      </w:r>
      <w:r w:rsidRPr="003130B3">
        <w:rPr>
          <w:rFonts w:ascii="Georgia" w:hAnsi="Georgia"/>
          <w:color w:val="000000" w:themeColor="text1"/>
        </w:rPr>
        <w:t>n</w:t>
      </w:r>
      <w:r w:rsidRPr="003130B3">
        <w:rPr>
          <w:rFonts w:ascii="Georgia" w:hAnsi="Georgia"/>
          <w:color w:val="000000" w:themeColor="text1"/>
        </w:rPr>
        <w:t>text in which your research question sits, so a reader unfamiliar with Uzbek or comparative digital-policy law can orient themselves in a sentence or two; second, state precisely what issue or gap in the law you are addressing and why it matters; third, indicate in a single sentence what method you used to investigate it, whether doctrinal analysis, comparative study, or empirical inquiry; and fourth, report your main finding or conclusion plainly, without dramatizing it or claiming more than the body of the paper actually supports</w:t>
      </w:r>
      <w:r w:rsidR="00C12CE0" w:rsidRPr="001C7B93">
        <w:rPr>
          <w:rFonts w:ascii="Georgia" w:hAnsi="Georgia"/>
          <w:color w:val="000000" w:themeColor="text1"/>
        </w:rPr>
        <w:t>.</w:t>
      </w:r>
    </w:p>
    <w:p w:rsidR="00B2029B" w:rsidRPr="00B2029B" w:rsidRDefault="00B2029B" w:rsidP="00B2029B">
      <w:pPr>
        <w:rPr>
          <w:lang w:eastAsia="de-DE" w:bidi="en-US"/>
        </w:rPr>
      </w:pPr>
    </w:p>
    <w:p w:rsidR="00EA6902" w:rsidRPr="009270FD" w:rsidRDefault="00EA6902" w:rsidP="009270FD">
      <w:pPr>
        <w:pStyle w:val="MDPI18keywords"/>
        <w:spacing w:before="0" w:line="240" w:lineRule="auto"/>
        <w:ind w:left="3150"/>
        <w:rPr>
          <w:rFonts w:ascii="Georgia" w:hAnsi="Georgia"/>
          <w:szCs w:val="18"/>
        </w:rPr>
      </w:pPr>
      <w:r w:rsidRPr="00DB3073">
        <w:rPr>
          <w:rFonts w:ascii="Georgia" w:hAnsi="Georgia"/>
          <w:b/>
          <w:color w:val="002060"/>
          <w:szCs w:val="18"/>
        </w:rPr>
        <w:t>Keywords:</w:t>
      </w:r>
      <w:r w:rsidR="00B2029B">
        <w:rPr>
          <w:rFonts w:ascii="Georgia" w:hAnsi="Georgia"/>
          <w:b/>
          <w:color w:val="002060"/>
          <w:szCs w:val="18"/>
        </w:rPr>
        <w:t xml:space="preserve"> </w:t>
      </w:r>
      <w:r w:rsidRPr="001C7B93">
        <w:rPr>
          <w:rFonts w:ascii="Georgia" w:hAnsi="Georgia"/>
          <w:color w:val="000000" w:themeColor="text1"/>
          <w:szCs w:val="18"/>
        </w:rPr>
        <w:t xml:space="preserve">keyword 1; keyword 2; </w:t>
      </w:r>
      <w:r w:rsidR="009270FD">
        <w:rPr>
          <w:rFonts w:ascii="Georgia" w:hAnsi="Georgia"/>
          <w:color w:val="000000" w:themeColor="text1"/>
          <w:szCs w:val="18"/>
        </w:rPr>
        <w:t>keyword 3; keyword 4; keyword 5</w:t>
      </w:r>
    </w:p>
    <w:p w:rsidR="00EA6902" w:rsidRPr="007018E4" w:rsidRDefault="00EA6902" w:rsidP="009270FD">
      <w:pPr>
        <w:pStyle w:val="MDPI21heading1"/>
        <w:spacing w:after="240" w:line="240" w:lineRule="auto"/>
        <w:ind w:left="3067"/>
        <w:rPr>
          <w:rFonts w:ascii="Georgia" w:hAnsi="Georgia"/>
          <w:color w:val="002060"/>
        </w:rPr>
      </w:pPr>
      <w:r w:rsidRPr="007018E4">
        <w:rPr>
          <w:rFonts w:ascii="Georgia" w:hAnsi="Georgia"/>
          <w:color w:val="002060"/>
        </w:rPr>
        <w:t xml:space="preserve">How to Use </w:t>
      </w:r>
      <w:r w:rsidR="00526333" w:rsidRPr="007018E4">
        <w:rPr>
          <w:rFonts w:ascii="Georgia" w:hAnsi="Georgia"/>
          <w:color w:val="002060"/>
        </w:rPr>
        <w:t>Cite (</w:t>
      </w:r>
      <w:r w:rsidR="003D3BC8">
        <w:rPr>
          <w:rFonts w:ascii="Georgia" w:hAnsi="Georgia"/>
          <w:color w:val="002060"/>
        </w:rPr>
        <w:t>APA 7</w:t>
      </w:r>
      <w:r w:rsidR="003D3BC8" w:rsidRPr="003D3BC8">
        <w:rPr>
          <w:rFonts w:ascii="Georgia" w:hAnsi="Georgia"/>
          <w:color w:val="002060"/>
          <w:vertAlign w:val="superscript"/>
        </w:rPr>
        <w:t>th</w:t>
      </w:r>
      <w:r w:rsidR="003D3BC8">
        <w:rPr>
          <w:rFonts w:ascii="Georgia" w:hAnsi="Georgia"/>
          <w:color w:val="002060"/>
        </w:rPr>
        <w:t xml:space="preserve"> Edition</w:t>
      </w:r>
      <w:r w:rsidR="00941148" w:rsidRPr="007018E4">
        <w:rPr>
          <w:rFonts w:ascii="Georgia" w:hAnsi="Georgia"/>
          <w:color w:val="002060"/>
        </w:rPr>
        <w:t>)</w:t>
      </w:r>
    </w:p>
    <w:p w:rsidR="003130B3" w:rsidRPr="00226D9C" w:rsidRDefault="00EF0624" w:rsidP="009270FD">
      <w:pPr>
        <w:pStyle w:val="MDPI31text"/>
        <w:tabs>
          <w:tab w:val="left" w:pos="630"/>
          <w:tab w:val="left" w:pos="1980"/>
        </w:tabs>
        <w:spacing w:line="240" w:lineRule="auto"/>
        <w:ind w:left="3150" w:firstLine="0"/>
        <w:rPr>
          <w:rFonts w:ascii="Georgia" w:hAnsi="Georgia"/>
          <w:sz w:val="16"/>
          <w:szCs w:val="16"/>
        </w:rPr>
      </w:pPr>
      <w:r w:rsidRPr="00226D9C">
        <w:rPr>
          <w:rFonts w:ascii="Georgia" w:hAnsi="Georgia"/>
          <w:sz w:val="16"/>
          <w:szCs w:val="16"/>
        </w:rPr>
        <w:t>[Last</w:t>
      </w:r>
      <w:r w:rsidR="00B2029B">
        <w:rPr>
          <w:rFonts w:ascii="Georgia" w:hAnsi="Georgia"/>
          <w:sz w:val="16"/>
          <w:szCs w:val="16"/>
        </w:rPr>
        <w:t xml:space="preserve"> </w:t>
      </w:r>
      <w:r w:rsidRPr="00226D9C">
        <w:rPr>
          <w:rFonts w:ascii="Georgia" w:hAnsi="Georgia"/>
          <w:sz w:val="16"/>
          <w:szCs w:val="16"/>
        </w:rPr>
        <w:t xml:space="preserve">Name], [Initial]. (2026). [Article Title]. </w:t>
      </w:r>
      <w:r w:rsidR="00B12747">
        <w:rPr>
          <w:rFonts w:ascii="Georgia" w:hAnsi="Georgia"/>
          <w:i/>
          <w:iCs/>
          <w:sz w:val="16"/>
          <w:szCs w:val="16"/>
        </w:rPr>
        <w:t>Uzbek Journal of Law and Digital Policy</w:t>
      </w:r>
      <w:r w:rsidRPr="00226D9C">
        <w:rPr>
          <w:rFonts w:ascii="Georgia" w:hAnsi="Georgia"/>
          <w:i/>
          <w:iCs/>
          <w:sz w:val="16"/>
          <w:szCs w:val="16"/>
        </w:rPr>
        <w:t xml:space="preserve">, </w:t>
      </w:r>
      <w:r w:rsidR="00B12747">
        <w:rPr>
          <w:rFonts w:ascii="Georgia" w:hAnsi="Georgia"/>
          <w:i/>
          <w:iCs/>
          <w:sz w:val="16"/>
          <w:szCs w:val="16"/>
        </w:rPr>
        <w:t>4</w:t>
      </w:r>
      <w:r w:rsidRPr="00226D9C">
        <w:rPr>
          <w:rFonts w:ascii="Georgia" w:hAnsi="Georgia"/>
          <w:sz w:val="16"/>
          <w:szCs w:val="16"/>
        </w:rPr>
        <w:t>(1), XX-X</w:t>
      </w:r>
      <w:r w:rsidR="00B12747">
        <w:rPr>
          <w:rFonts w:ascii="Georgia" w:hAnsi="Georgia"/>
          <w:sz w:val="16"/>
          <w:szCs w:val="16"/>
        </w:rPr>
        <w:t>X. https://doi.org/10.59022/IRSHAD-ujldp</w:t>
      </w:r>
      <w:r w:rsidRPr="00226D9C">
        <w:rPr>
          <w:rFonts w:ascii="Georgia" w:hAnsi="Georgia"/>
          <w:sz w:val="16"/>
          <w:szCs w:val="16"/>
        </w:rPr>
        <w:t>.XXX</w:t>
      </w:r>
    </w:p>
    <w:p w:rsidR="007018E4" w:rsidRPr="007018E4" w:rsidRDefault="007018E4" w:rsidP="00E62CEE">
      <w:pPr>
        <w:tabs>
          <w:tab w:val="center" w:pos="5037"/>
        </w:tabs>
        <w:spacing w:before="240" w:after="240" w:line="240" w:lineRule="auto"/>
        <w:ind w:left="3067"/>
        <w:rPr>
          <w:rFonts w:ascii="Georgia" w:eastAsia="Cambria" w:hAnsi="Georgia" w:cs="Cambria"/>
          <w:b/>
          <w:bCs/>
          <w:color w:val="002060"/>
          <w:sz w:val="24"/>
        </w:rPr>
      </w:pPr>
      <w:r w:rsidRPr="007018E4">
        <w:rPr>
          <w:rFonts w:ascii="Georgia" w:eastAsia="Cambria" w:hAnsi="Georgia" w:cs="Cambria"/>
          <w:b/>
          <w:bCs/>
          <w:color w:val="002060"/>
          <w:sz w:val="24"/>
        </w:rPr>
        <w:t xml:space="preserve">Authors Contribution: </w:t>
      </w:r>
      <w:r w:rsidR="00E62CEE">
        <w:rPr>
          <w:rFonts w:ascii="Georgia" w:eastAsia="Cambria" w:hAnsi="Georgia" w:cs="Cambria"/>
          <w:b/>
          <w:bCs/>
          <w:color w:val="002060"/>
          <w:sz w:val="24"/>
        </w:rPr>
        <w:tab/>
      </w:r>
    </w:p>
    <w:p w:rsidR="007018E4" w:rsidRDefault="007018E4" w:rsidP="009270FD">
      <w:pPr>
        <w:pStyle w:val="font-claude-response-body"/>
        <w:spacing w:before="0" w:beforeAutospacing="0" w:after="0" w:afterAutospacing="0"/>
        <w:ind w:left="3150" w:firstLine="288"/>
        <w:jc w:val="both"/>
        <w:rPr>
          <w:rFonts w:ascii="Georgia" w:hAnsi="Georgia"/>
          <w:sz w:val="16"/>
          <w:szCs w:val="16"/>
        </w:rPr>
      </w:pPr>
      <w:r w:rsidRPr="007018E4">
        <w:rPr>
          <w:rFonts w:ascii="Georgia" w:hAnsi="Georgia"/>
          <w:sz w:val="16"/>
          <w:szCs w:val="16"/>
        </w:rPr>
        <w:t>Conceptualization, [FirstnameLastname]; methodology, [FirstnameLastname]; formal analysis, [Firstn</w:t>
      </w:r>
      <w:r w:rsidRPr="007018E4">
        <w:rPr>
          <w:rFonts w:ascii="Georgia" w:hAnsi="Georgia"/>
          <w:sz w:val="16"/>
          <w:szCs w:val="16"/>
        </w:rPr>
        <w:t>a</w:t>
      </w:r>
      <w:r w:rsidRPr="007018E4">
        <w:rPr>
          <w:rFonts w:ascii="Georgia" w:hAnsi="Georgia"/>
          <w:sz w:val="16"/>
          <w:szCs w:val="16"/>
        </w:rPr>
        <w:t>meLastname]; investigation, [FirstnameLastname]; writing—original draft preparation, [FirstnameLastname]; writing—review and editing, [FirstnameLastname]; s</w:t>
      </w:r>
      <w:r w:rsidRPr="007018E4">
        <w:rPr>
          <w:rFonts w:ascii="Georgia" w:hAnsi="Georgia"/>
          <w:sz w:val="16"/>
          <w:szCs w:val="16"/>
        </w:rPr>
        <w:t>u</w:t>
      </w:r>
      <w:r w:rsidRPr="007018E4">
        <w:rPr>
          <w:rFonts w:ascii="Georgia" w:hAnsi="Georgia"/>
          <w:sz w:val="16"/>
          <w:szCs w:val="16"/>
        </w:rPr>
        <w:t>pervision, [FirstnameLastname]; all authors have read and agreed to the published version of the m</w:t>
      </w:r>
      <w:r w:rsidRPr="007018E4">
        <w:rPr>
          <w:rFonts w:ascii="Georgia" w:hAnsi="Georgia"/>
          <w:sz w:val="16"/>
          <w:szCs w:val="16"/>
        </w:rPr>
        <w:t>a</w:t>
      </w:r>
      <w:r w:rsidRPr="007018E4">
        <w:rPr>
          <w:rFonts w:ascii="Georgia" w:hAnsi="Georgia"/>
          <w:sz w:val="16"/>
          <w:szCs w:val="16"/>
        </w:rPr>
        <w:t>nuscript.</w:t>
      </w:r>
      <w:r>
        <w:rPr>
          <w:rFonts w:ascii="Georgia" w:hAnsi="Georgia"/>
          <w:sz w:val="16"/>
          <w:szCs w:val="16"/>
        </w:rPr>
        <w:t xml:space="preserve"> </w:t>
      </w:r>
    </w:p>
    <w:p w:rsidR="005C59F0" w:rsidRPr="007018E4" w:rsidRDefault="005C59F0" w:rsidP="009270FD">
      <w:pPr>
        <w:pStyle w:val="font-claude-response-body"/>
        <w:spacing w:before="0" w:beforeAutospacing="0" w:after="0" w:afterAutospacing="0"/>
        <w:ind w:left="3150" w:firstLine="288"/>
        <w:jc w:val="both"/>
        <w:rPr>
          <w:rFonts w:ascii="Georgia" w:hAnsi="Georgia"/>
          <w:sz w:val="16"/>
          <w:szCs w:val="16"/>
        </w:rPr>
      </w:pPr>
    </w:p>
    <w:p w:rsidR="003130B3" w:rsidRDefault="003130B3" w:rsidP="0081339B">
      <w:pPr>
        <w:pStyle w:val="MDPI31text"/>
        <w:ind w:left="0" w:firstLine="0"/>
      </w:pPr>
    </w:p>
    <w:p w:rsidR="0081339B" w:rsidRPr="00DB3073" w:rsidRDefault="0081339B" w:rsidP="00606223">
      <w:pPr>
        <w:pStyle w:val="Heading1"/>
        <w:pBdr>
          <w:bottom w:val="single" w:sz="4" w:space="1" w:color="B08D3E"/>
        </w:pBdr>
        <w:spacing w:before="240" w:after="240"/>
        <w:rPr>
          <w:rFonts w:ascii="Georgia" w:hAnsi="Georgia"/>
          <w:color w:val="002060"/>
        </w:rPr>
      </w:pPr>
      <w:r w:rsidRPr="00DB3073">
        <w:rPr>
          <w:rFonts w:ascii="Georgia" w:hAnsi="Georgia"/>
          <w:b/>
          <w:bCs/>
          <w:color w:val="002060"/>
          <w:sz w:val="24"/>
          <w:szCs w:val="24"/>
        </w:rPr>
        <w:lastRenderedPageBreak/>
        <w:t>I. INTRODUCTION</w:t>
      </w:r>
    </w:p>
    <w:p w:rsidR="0081339B" w:rsidRPr="00ED1A5D"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 xml:space="preserve">The introduction is the intellectual engine of the paper and, at a minimum of </w:t>
      </w:r>
      <w:r>
        <w:rPr>
          <w:rFonts w:ascii="Georgia" w:eastAsia="Cambria" w:hAnsi="Georgia" w:cs="Cambria"/>
          <w:sz w:val="24"/>
          <w:szCs w:val="21"/>
        </w:rPr>
        <w:t>6000</w:t>
      </w:r>
      <w:r w:rsidRPr="003130B3">
        <w:rPr>
          <w:rFonts w:ascii="Georgia" w:eastAsia="Cambria" w:hAnsi="Georgia" w:cs="Cambria"/>
          <w:sz w:val="24"/>
          <w:szCs w:val="21"/>
        </w:rPr>
        <w:t xml:space="preserve"> words; it is expected to carry far more weight than a conventional opening section. It must establish the broad context of the problem, moving from the general legal or policy lan</w:t>
      </w:r>
      <w:r w:rsidRPr="003130B3">
        <w:rPr>
          <w:rFonts w:ascii="Georgia" w:eastAsia="Cambria" w:hAnsi="Georgia" w:cs="Cambria"/>
          <w:sz w:val="24"/>
          <w:szCs w:val="21"/>
        </w:rPr>
        <w:t>d</w:t>
      </w:r>
      <w:r w:rsidRPr="003130B3">
        <w:rPr>
          <w:rFonts w:ascii="Georgia" w:eastAsia="Cambria" w:hAnsi="Georgia" w:cs="Cambria"/>
          <w:sz w:val="24"/>
          <w:szCs w:val="21"/>
        </w:rPr>
        <w:t>scape down to the specific question your paper investigates. Within this section you are also expected to conduct your literature review, since the template does not provide a separate heading for one; this means weaving a critical engagement with existing scholarship, legi</w:t>
      </w:r>
      <w:r w:rsidRPr="003130B3">
        <w:rPr>
          <w:rFonts w:ascii="Georgia" w:eastAsia="Cambria" w:hAnsi="Georgia" w:cs="Cambria"/>
          <w:sz w:val="24"/>
          <w:szCs w:val="21"/>
        </w:rPr>
        <w:t>s</w:t>
      </w:r>
      <w:r w:rsidRPr="003130B3">
        <w:rPr>
          <w:rFonts w:ascii="Georgia" w:eastAsia="Cambria" w:hAnsi="Georgia" w:cs="Cambria"/>
          <w:sz w:val="24"/>
          <w:szCs w:val="21"/>
        </w:rPr>
        <w:t>lation, and case law directly into your narrative, showing where the current literature falls short and how your paper responds to that shortfall. Every claim about the state of the law or the state of the scholarship must be supported by a Bluebook-formatted citation, placed in footnotes rather than endnotes, and applied consistently throughout. The introduction must end by stating your research objectives and research questions with precision,</w:t>
      </w:r>
      <w:r>
        <w:rPr>
          <w:rFonts w:ascii="Georgia" w:eastAsia="Cambria" w:hAnsi="Georgia" w:cs="Cambria"/>
          <w:sz w:val="24"/>
          <w:szCs w:val="21"/>
        </w:rPr>
        <w:t xml:space="preserve"> and a meaningful significance</w:t>
      </w:r>
      <w:r w:rsidRPr="003130B3">
        <w:rPr>
          <w:rFonts w:ascii="Georgia" w:eastAsia="Cambria" w:hAnsi="Georgia" w:cs="Cambria"/>
          <w:sz w:val="24"/>
          <w:szCs w:val="21"/>
        </w:rPr>
        <w:t>. You must not alter the heading styles, numbering, or formatting built into the template, since the journal's production system depends on those styles r</w:t>
      </w:r>
      <w:r w:rsidRPr="003130B3">
        <w:rPr>
          <w:rFonts w:ascii="Georgia" w:eastAsia="Cambria" w:hAnsi="Georgia" w:cs="Cambria"/>
          <w:sz w:val="24"/>
          <w:szCs w:val="21"/>
        </w:rPr>
        <w:t>e</w:t>
      </w:r>
      <w:r w:rsidRPr="003130B3">
        <w:rPr>
          <w:rFonts w:ascii="Georgia" w:eastAsia="Cambria" w:hAnsi="Georgia" w:cs="Cambria"/>
          <w:sz w:val="24"/>
          <w:szCs w:val="21"/>
        </w:rPr>
        <w:t>maining intact</w:t>
      </w:r>
      <w:r w:rsidR="0081339B" w:rsidRPr="00ED1A5D">
        <w:rPr>
          <w:rFonts w:ascii="Georgia" w:eastAsia="Cambria" w:hAnsi="Georgia" w:cs="Cambria"/>
          <w:sz w:val="24"/>
          <w:szCs w:val="21"/>
        </w:rPr>
        <w:t>.</w:t>
      </w:r>
    </w:p>
    <w:p w:rsidR="0081339B" w:rsidRPr="00DB3073" w:rsidRDefault="0081339B" w:rsidP="00606223">
      <w:pPr>
        <w:pStyle w:val="Heading1"/>
        <w:pBdr>
          <w:bottom w:val="single" w:sz="4" w:space="1" w:color="B08D3E"/>
        </w:pBdr>
        <w:spacing w:before="240" w:after="240"/>
        <w:rPr>
          <w:color w:val="002060"/>
        </w:rPr>
      </w:pPr>
      <w:r w:rsidRPr="00DB3073">
        <w:rPr>
          <w:b/>
          <w:bCs/>
          <w:color w:val="002060"/>
          <w:sz w:val="24"/>
          <w:szCs w:val="24"/>
        </w:rPr>
        <w:t>II. METHODS &amp; METHODOLOGY</w:t>
      </w:r>
    </w:p>
    <w:p w:rsidR="0081339B" w:rsidRPr="00ED1A5D"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This section is deliberately brief, no more than two or three paragraphs, and its purpose is narrow: to allow another scholar to understand and, in principle, reproduce your a</w:t>
      </w:r>
      <w:r w:rsidRPr="003130B3">
        <w:rPr>
          <w:rFonts w:ascii="Georgia" w:eastAsia="Cambria" w:hAnsi="Georgia" w:cs="Cambria"/>
          <w:sz w:val="24"/>
          <w:szCs w:val="21"/>
        </w:rPr>
        <w:t>p</w:t>
      </w:r>
      <w:r w:rsidRPr="003130B3">
        <w:rPr>
          <w:rFonts w:ascii="Georgia" w:eastAsia="Cambria" w:hAnsi="Georgia" w:cs="Cambria"/>
          <w:sz w:val="24"/>
          <w:szCs w:val="21"/>
        </w:rPr>
        <w:t>proach. The first paragraph should identify your research design, stating plainly whether the study is doctrinal, comparative, empirical, or mixed-methods. The second paragraph should describe your sources or data, including how legislation, case law, treaties, or survey and interview material were selected, and what criteria governed inclusion or exclusion. A closing paragraph should justify why this particular method was appropriate to the research questions posed in the introduction. No literature review belongs here; that discussion has already been completed above, and this section should read as a technical account of process rather than argument</w:t>
      </w:r>
      <w:r w:rsidR="0081339B" w:rsidRPr="00ED1A5D">
        <w:rPr>
          <w:rFonts w:ascii="Georgia" w:eastAsia="Cambria" w:hAnsi="Georgia" w:cs="Cambria"/>
          <w:sz w:val="24"/>
          <w:szCs w:val="21"/>
        </w:rPr>
        <w:t>.</w:t>
      </w:r>
    </w:p>
    <w:p w:rsidR="0081339B" w:rsidRPr="0094061C" w:rsidRDefault="0081339B" w:rsidP="00606223">
      <w:pPr>
        <w:pStyle w:val="Heading1"/>
        <w:pBdr>
          <w:bottom w:val="single" w:sz="4" w:space="1" w:color="B08D3E"/>
        </w:pBdr>
        <w:tabs>
          <w:tab w:val="center" w:pos="4873"/>
        </w:tabs>
        <w:spacing w:before="240" w:after="240"/>
        <w:rPr>
          <w:b/>
          <w:bCs/>
          <w:color w:val="1B2A4A"/>
          <w:sz w:val="24"/>
          <w:szCs w:val="24"/>
        </w:rPr>
      </w:pPr>
      <w:r w:rsidRPr="00DB3073">
        <w:rPr>
          <w:b/>
          <w:bCs/>
          <w:color w:val="002060"/>
          <w:sz w:val="24"/>
          <w:szCs w:val="24"/>
        </w:rPr>
        <w:t>III. RESULTS</w:t>
      </w:r>
      <w:r w:rsidR="00C12CE0" w:rsidRPr="00DB3073">
        <w:rPr>
          <w:b/>
          <w:bCs/>
          <w:color w:val="002060"/>
          <w:sz w:val="24"/>
          <w:szCs w:val="24"/>
        </w:rPr>
        <w:t>&amp; FINDINGS</w:t>
      </w:r>
      <w:r>
        <w:rPr>
          <w:b/>
          <w:bCs/>
          <w:color w:val="1B2A4A"/>
          <w:sz w:val="24"/>
          <w:szCs w:val="24"/>
        </w:rPr>
        <w:tab/>
      </w:r>
    </w:p>
    <w:p w:rsidR="0081339B" w:rsidRPr="00C124B6" w:rsidRDefault="00C12CE0" w:rsidP="00606223">
      <w:pPr>
        <w:pStyle w:val="ListParagraph"/>
        <w:numPr>
          <w:ilvl w:val="0"/>
          <w:numId w:val="32"/>
        </w:numPr>
        <w:spacing w:before="240" w:after="240" w:line="240" w:lineRule="auto"/>
        <w:ind w:left="274" w:firstLine="0"/>
        <w:rPr>
          <w:rFonts w:ascii="Georgia" w:hAnsi="Georgia"/>
          <w:b/>
          <w:color w:val="002060"/>
          <w:sz w:val="22"/>
        </w:rPr>
      </w:pPr>
      <w:r w:rsidRPr="00C124B6">
        <w:rPr>
          <w:rFonts w:ascii="Georgia" w:eastAsia="Cambria" w:hAnsi="Georgia" w:cs="Cambria"/>
          <w:b/>
          <w:bCs/>
          <w:iCs/>
          <w:color w:val="002060"/>
          <w:sz w:val="22"/>
          <w:szCs w:val="21"/>
        </w:rPr>
        <w:t>SecondHeading</w:t>
      </w:r>
    </w:p>
    <w:p w:rsidR="0081339B" w:rsidRDefault="003130B3" w:rsidP="003130B3">
      <w:pPr>
        <w:spacing w:before="120" w:after="120" w:line="240" w:lineRule="auto"/>
        <w:ind w:firstLine="360"/>
        <w:rPr>
          <w:rFonts w:ascii="Georgia" w:eastAsia="Cambria" w:hAnsi="Georgia" w:cs="Cambria"/>
          <w:sz w:val="24"/>
          <w:szCs w:val="21"/>
        </w:rPr>
      </w:pPr>
      <w:r w:rsidRPr="003130B3">
        <w:rPr>
          <w:rFonts w:ascii="Georgia" w:eastAsia="Cambria" w:hAnsi="Georgia" w:cs="Cambria"/>
          <w:sz w:val="24"/>
          <w:szCs w:val="21"/>
        </w:rPr>
        <w:t>This section exists to report, not to interpret, and that distinction should be maintained strictly throughout. Findings should be presented objectively and organized under second-level headings by theme or research question, with third-level headings used where a theme requires further breakdown. Wherever a table or figure would clarify the data more efficiently than prose, one should be used, as the template itself provides an example table for this purpose; every table must carry a numbered caption and a clearly stated data source beneath it. The language throughout should remain descriptive, reporting what was found rather than what it means, since the meaning of these findings is reserved entirely for the following section</w:t>
      </w:r>
      <w:r w:rsidR="0081339B" w:rsidRPr="00ED1A5D">
        <w:rPr>
          <w:rFonts w:ascii="Georgia" w:eastAsia="Cambria" w:hAnsi="Georgia" w:cs="Cambria"/>
          <w:sz w:val="24"/>
          <w:szCs w:val="21"/>
        </w:rPr>
        <w:t>.</w:t>
      </w:r>
    </w:p>
    <w:p w:rsidR="00C12CE0" w:rsidRPr="00DB3073" w:rsidRDefault="00C12CE0" w:rsidP="00606223">
      <w:pPr>
        <w:pStyle w:val="ListParagraph"/>
        <w:numPr>
          <w:ilvl w:val="0"/>
          <w:numId w:val="30"/>
        </w:numPr>
        <w:spacing w:before="240" w:after="240" w:line="240" w:lineRule="auto"/>
        <w:ind w:firstLine="0"/>
        <w:rPr>
          <w:rFonts w:ascii="Georgia" w:eastAsia="Cambria" w:hAnsi="Georgia" w:cs="Cambria"/>
          <w:b/>
          <w:bCs/>
          <w:iCs/>
          <w:color w:val="002060"/>
          <w:sz w:val="22"/>
          <w:szCs w:val="21"/>
        </w:rPr>
      </w:pPr>
      <w:r w:rsidRPr="00DB3073">
        <w:rPr>
          <w:rFonts w:ascii="Georgia" w:eastAsia="Cambria" w:hAnsi="Georgia" w:cs="Cambria"/>
          <w:b/>
          <w:bCs/>
          <w:iCs/>
          <w:color w:val="002060"/>
          <w:sz w:val="22"/>
          <w:szCs w:val="21"/>
        </w:rPr>
        <w:lastRenderedPageBreak/>
        <w:t>Third headings</w:t>
      </w:r>
    </w:p>
    <w:p w:rsidR="00C12CE0" w:rsidRPr="00C12CE0" w:rsidRDefault="003130B3" w:rsidP="003130B3">
      <w:pPr>
        <w:pStyle w:val="ListParagraph"/>
        <w:spacing w:before="120" w:after="120" w:line="240" w:lineRule="auto"/>
        <w:ind w:left="0" w:firstLine="360"/>
        <w:rPr>
          <w:rFonts w:ascii="Georgia" w:eastAsia="Cambria" w:hAnsi="Georgia" w:cs="Cambria"/>
          <w:sz w:val="24"/>
          <w:szCs w:val="21"/>
        </w:rPr>
      </w:pPr>
      <w:r w:rsidRPr="003130B3">
        <w:rPr>
          <w:rFonts w:ascii="Georgia" w:eastAsia="Cambria" w:hAnsi="Georgia" w:cs="Cambria"/>
          <w:sz w:val="24"/>
          <w:szCs w:val="21"/>
        </w:rPr>
        <w:t>This section exists to report, not to interpret, and that distinction should be maintained strictly throughout. Findings should be presented objectively and organized under second-level headings by theme or research question, with third-level headings used where a theme requires further breakdown. Wherever a table or figure would clarify the data more efficiently than prose, one should be used, as the template itself provides an example table for this purpose; every table must carry a numbered caption and a clearly stated data source beneath it. The language throughout should remain descriptive, reporting what was found rather than what it means, since the meaning of these findings is reserved entirely for the following section</w:t>
      </w:r>
      <w:r w:rsidR="00C12CE0" w:rsidRPr="00C12CE0">
        <w:rPr>
          <w:rFonts w:ascii="Georgia" w:eastAsia="Cambria" w:hAnsi="Georgia" w:cs="Cambria"/>
          <w:sz w:val="24"/>
          <w:szCs w:val="21"/>
        </w:rPr>
        <w:t>.</w:t>
      </w:r>
    </w:p>
    <w:p w:rsidR="00C12CE0" w:rsidRPr="00DB3073" w:rsidRDefault="00C12CE0" w:rsidP="00606223">
      <w:pPr>
        <w:pStyle w:val="ListParagraph"/>
        <w:numPr>
          <w:ilvl w:val="0"/>
          <w:numId w:val="30"/>
        </w:numPr>
        <w:spacing w:before="240" w:after="240" w:line="240" w:lineRule="auto"/>
        <w:ind w:firstLine="0"/>
        <w:rPr>
          <w:rFonts w:ascii="Georgia" w:eastAsia="Cambria" w:hAnsi="Georgia" w:cs="Cambria"/>
          <w:b/>
          <w:bCs/>
          <w:iCs/>
          <w:color w:val="002060"/>
          <w:sz w:val="22"/>
          <w:szCs w:val="21"/>
        </w:rPr>
      </w:pPr>
      <w:r w:rsidRPr="00DB3073">
        <w:rPr>
          <w:rFonts w:ascii="Georgia" w:eastAsia="Cambria" w:hAnsi="Georgia" w:cs="Cambria"/>
          <w:b/>
          <w:bCs/>
          <w:iCs/>
          <w:color w:val="002060"/>
          <w:sz w:val="22"/>
          <w:szCs w:val="21"/>
        </w:rPr>
        <w:t>Third headings</w:t>
      </w:r>
    </w:p>
    <w:p w:rsidR="00C12CE0" w:rsidRPr="00C12CE0" w:rsidRDefault="003130B3" w:rsidP="003130B3">
      <w:pPr>
        <w:pStyle w:val="ListParagraph"/>
        <w:spacing w:before="120" w:after="120" w:line="240" w:lineRule="auto"/>
        <w:ind w:left="0" w:firstLine="360"/>
        <w:rPr>
          <w:rFonts w:ascii="Georgia" w:eastAsia="Cambria" w:hAnsi="Georgia" w:cs="Cambria"/>
          <w:sz w:val="24"/>
          <w:szCs w:val="21"/>
        </w:rPr>
      </w:pPr>
      <w:r w:rsidRPr="003130B3">
        <w:rPr>
          <w:rFonts w:ascii="Georgia" w:eastAsia="Cambria" w:hAnsi="Georgia" w:cs="Cambria"/>
          <w:sz w:val="24"/>
          <w:szCs w:val="21"/>
        </w:rPr>
        <w:t>This section exists to report, not to interpret, and that distinction should be maintained strictly throughout. Findings should be presented objectively and organized under second-level headings by theme or research question, with third-level headings used where a theme requires further breakdown. Wherever a table or figure would clarify the data more efficiently than prose, one should be used, as the template itself provides an example table for this purpose; every table must carry a numbered caption and a clearly stated data source beneath it. The language throughout should remain descriptive, reporting what was found rather than what it means, since the meaning of these findings is reserved entirely for the following section</w:t>
      </w:r>
      <w:r w:rsidR="00C12CE0" w:rsidRPr="00C12CE0">
        <w:rPr>
          <w:rFonts w:ascii="Georgia" w:eastAsia="Cambria" w:hAnsi="Georgia" w:cs="Cambria"/>
          <w:sz w:val="24"/>
          <w:szCs w:val="21"/>
        </w:rPr>
        <w:t>.</w:t>
      </w:r>
    </w:p>
    <w:p w:rsidR="00C12CE0" w:rsidRPr="00DB3073" w:rsidRDefault="00C12CE0" w:rsidP="00606223">
      <w:pPr>
        <w:pStyle w:val="ListParagraph"/>
        <w:numPr>
          <w:ilvl w:val="0"/>
          <w:numId w:val="30"/>
        </w:numPr>
        <w:spacing w:before="240" w:after="240" w:line="240" w:lineRule="auto"/>
        <w:ind w:firstLine="0"/>
        <w:rPr>
          <w:rFonts w:ascii="Georgia" w:eastAsia="Cambria" w:hAnsi="Georgia" w:cs="Cambria"/>
          <w:b/>
          <w:bCs/>
          <w:iCs/>
          <w:color w:val="002060"/>
          <w:sz w:val="22"/>
          <w:szCs w:val="21"/>
        </w:rPr>
      </w:pPr>
      <w:r w:rsidRPr="00DB3073">
        <w:rPr>
          <w:rFonts w:ascii="Georgia" w:eastAsia="Cambria" w:hAnsi="Georgia" w:cs="Cambria"/>
          <w:b/>
          <w:bCs/>
          <w:iCs/>
          <w:color w:val="002060"/>
          <w:sz w:val="22"/>
          <w:szCs w:val="21"/>
        </w:rPr>
        <w:t>Third headings</w:t>
      </w:r>
    </w:p>
    <w:p w:rsidR="00C12CE0" w:rsidRPr="00C12CE0" w:rsidRDefault="003130B3" w:rsidP="003130B3">
      <w:pPr>
        <w:pStyle w:val="ListParagraph"/>
        <w:spacing w:before="120" w:after="120" w:line="240" w:lineRule="auto"/>
        <w:ind w:left="0" w:firstLine="360"/>
        <w:rPr>
          <w:rFonts w:ascii="Georgia" w:eastAsia="Cambria" w:hAnsi="Georgia" w:cs="Cambria"/>
          <w:sz w:val="24"/>
          <w:szCs w:val="21"/>
        </w:rPr>
      </w:pPr>
      <w:r w:rsidRPr="003130B3">
        <w:rPr>
          <w:rFonts w:ascii="Georgia" w:eastAsia="Cambria" w:hAnsi="Georgia" w:cs="Cambria"/>
          <w:sz w:val="24"/>
          <w:szCs w:val="21"/>
        </w:rPr>
        <w:t>This section exists to report, not to interpret, and that distinction should be maintained strictly throughout. Findings should be presented objectively and organized under second-level headings by theme or research question, with third-level headings used where a theme requires further breakdown. Wherever a table or figure would clarify the data more efficiently than prose, one should be used, as the template itself provides an example table for this purpose; every table must carry a numbered caption and a clearly stated data source beneath it. The language throughout should remain descriptive, reporting what was found rather than what it means, since the meaning of these findings is reserved entirely for the following section</w:t>
      </w:r>
      <w:r w:rsidR="00C12CE0" w:rsidRPr="00C12CE0">
        <w:rPr>
          <w:rFonts w:ascii="Georgia" w:eastAsia="Cambria" w:hAnsi="Georgia" w:cs="Cambria"/>
          <w:sz w:val="24"/>
          <w:szCs w:val="21"/>
        </w:rPr>
        <w:t>.</w:t>
      </w:r>
    </w:p>
    <w:p w:rsidR="0081339B" w:rsidRPr="00C124B6" w:rsidRDefault="0081339B" w:rsidP="00606223">
      <w:pPr>
        <w:pStyle w:val="ListParagraph"/>
        <w:numPr>
          <w:ilvl w:val="0"/>
          <w:numId w:val="32"/>
        </w:numPr>
        <w:spacing w:before="240" w:after="240" w:line="240" w:lineRule="auto"/>
        <w:ind w:left="274" w:firstLine="0"/>
        <w:rPr>
          <w:rFonts w:ascii="Georgia" w:hAnsi="Georgia"/>
          <w:b/>
          <w:color w:val="002060"/>
          <w:sz w:val="22"/>
        </w:rPr>
      </w:pPr>
      <w:r w:rsidRPr="00C124B6">
        <w:rPr>
          <w:rFonts w:ascii="Georgia" w:eastAsia="Cambria" w:hAnsi="Georgia" w:cs="Cambria"/>
          <w:b/>
          <w:bCs/>
          <w:iCs/>
          <w:color w:val="002060"/>
          <w:sz w:val="22"/>
          <w:szCs w:val="21"/>
        </w:rPr>
        <w:t xml:space="preserve">Second </w:t>
      </w:r>
      <w:r w:rsidR="00C12CE0" w:rsidRPr="00C124B6">
        <w:rPr>
          <w:rFonts w:ascii="Georgia" w:eastAsia="Cambria" w:hAnsi="Georgia" w:cs="Cambria"/>
          <w:b/>
          <w:bCs/>
          <w:iCs/>
          <w:color w:val="002060"/>
          <w:sz w:val="22"/>
          <w:szCs w:val="21"/>
        </w:rPr>
        <w:t>Headings</w:t>
      </w:r>
    </w:p>
    <w:p w:rsidR="0081339B" w:rsidRDefault="003130B3" w:rsidP="003130B3">
      <w:pPr>
        <w:spacing w:before="120" w:after="120" w:line="240" w:lineRule="auto"/>
        <w:ind w:firstLine="360"/>
        <w:rPr>
          <w:rFonts w:ascii="Georgia" w:eastAsia="Cambria" w:hAnsi="Georgia" w:cs="Cambria"/>
          <w:sz w:val="24"/>
          <w:szCs w:val="21"/>
        </w:rPr>
      </w:pPr>
      <w:r w:rsidRPr="003130B3">
        <w:rPr>
          <w:rFonts w:ascii="Georgia" w:eastAsia="Cambria" w:hAnsi="Georgia" w:cs="Cambria"/>
          <w:sz w:val="24"/>
          <w:szCs w:val="21"/>
        </w:rPr>
        <w:t>This section exists to report, not to interpret, and that distinction should be maintained strictly throughout. Findings should be presented objectively and organized under second-level headings by theme or research question, with third-level headings used where a theme requires further breakdown. Wherever a table or figure would clarify the data more efficiently than prose, one should be used, as the template itself provides an example table for this purpose; every table must carry a numbered caption and a clearly stated data source beneath it. The language throughout should remain descriptive, reporting what was found rather than what it means, since the meaning of these findings is reserved entirely for the following section</w:t>
      </w:r>
      <w:r w:rsidR="0081339B" w:rsidRPr="00ED1A5D">
        <w:rPr>
          <w:rFonts w:ascii="Georgia" w:eastAsia="Cambria" w:hAnsi="Georgia" w:cs="Cambria"/>
          <w:sz w:val="24"/>
          <w:szCs w:val="21"/>
        </w:rPr>
        <w:t>.</w:t>
      </w:r>
    </w:p>
    <w:p w:rsidR="008A3450" w:rsidRPr="008A3450" w:rsidRDefault="008A3450" w:rsidP="00606223">
      <w:pPr>
        <w:spacing w:before="240" w:after="240" w:line="240" w:lineRule="auto"/>
        <w:jc w:val="center"/>
        <w:rPr>
          <w:rFonts w:ascii="Georgia" w:eastAsia="Cambria" w:hAnsi="Georgia" w:cs="Cambria"/>
          <w:color w:val="002060"/>
          <w:sz w:val="24"/>
          <w:szCs w:val="21"/>
        </w:rPr>
      </w:pPr>
      <w:r w:rsidRPr="008A3450">
        <w:rPr>
          <w:rFonts w:ascii="Georgia" w:hAnsi="Georgia"/>
          <w:b/>
          <w:color w:val="002060"/>
        </w:rPr>
        <w:t>Table 1.This is a table. Tables should be placed in the main text</w:t>
      </w: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2619"/>
        <w:gridCol w:w="2619"/>
        <w:gridCol w:w="4577"/>
      </w:tblGrid>
      <w:tr w:rsidR="006863B2" w:rsidRPr="00E34A6A" w:rsidTr="008A3450">
        <w:tc>
          <w:tcPr>
            <w:tcW w:w="2619" w:type="dxa"/>
            <w:vAlign w:val="center"/>
          </w:tcPr>
          <w:p w:rsidR="006863B2" w:rsidRPr="00E34A6A" w:rsidRDefault="006863B2" w:rsidP="00E10AAC">
            <w:pPr>
              <w:pStyle w:val="MDPI42tablebody"/>
              <w:spacing w:line="240" w:lineRule="auto"/>
              <w:rPr>
                <w:b/>
              </w:rPr>
            </w:pPr>
          </w:p>
        </w:tc>
        <w:tc>
          <w:tcPr>
            <w:tcW w:w="2619" w:type="dxa"/>
            <w:vAlign w:val="center"/>
          </w:tcPr>
          <w:p w:rsidR="006863B2" w:rsidRPr="00E34A6A" w:rsidRDefault="006863B2" w:rsidP="00E10AAC">
            <w:pPr>
              <w:pStyle w:val="MDPI42tablebody"/>
              <w:spacing w:line="240" w:lineRule="auto"/>
              <w:rPr>
                <w:b/>
              </w:rPr>
            </w:pPr>
          </w:p>
        </w:tc>
        <w:tc>
          <w:tcPr>
            <w:tcW w:w="4577" w:type="dxa"/>
            <w:vAlign w:val="center"/>
          </w:tcPr>
          <w:p w:rsidR="006863B2" w:rsidRPr="00E34A6A" w:rsidRDefault="006863B2" w:rsidP="00E10AAC">
            <w:pPr>
              <w:pStyle w:val="MDPI42tablebody"/>
              <w:spacing w:line="240" w:lineRule="auto"/>
              <w:rPr>
                <w:b/>
              </w:rPr>
            </w:pPr>
          </w:p>
        </w:tc>
      </w:tr>
      <w:tr w:rsidR="006863B2" w:rsidRPr="00E34A6A" w:rsidTr="008A3450">
        <w:tc>
          <w:tcPr>
            <w:tcW w:w="2619" w:type="dxa"/>
            <w:vAlign w:val="center"/>
            <w:hideMark/>
          </w:tcPr>
          <w:p w:rsidR="006863B2" w:rsidRPr="00E34A6A" w:rsidRDefault="006863B2" w:rsidP="00E10AAC">
            <w:pPr>
              <w:pStyle w:val="MDPI42tablebody"/>
              <w:spacing w:line="240" w:lineRule="auto"/>
            </w:pPr>
            <w:r w:rsidRPr="00E34A6A">
              <w:t>entry 1</w:t>
            </w:r>
          </w:p>
        </w:tc>
        <w:tc>
          <w:tcPr>
            <w:tcW w:w="2619" w:type="dxa"/>
            <w:vAlign w:val="center"/>
            <w:hideMark/>
          </w:tcPr>
          <w:p w:rsidR="006863B2" w:rsidRPr="00E34A6A" w:rsidRDefault="006863B2" w:rsidP="00E10AAC">
            <w:pPr>
              <w:pStyle w:val="MDPI42tablebody"/>
              <w:spacing w:line="240" w:lineRule="auto"/>
            </w:pPr>
            <w:r w:rsidRPr="00E34A6A">
              <w:t>data</w:t>
            </w:r>
          </w:p>
        </w:tc>
        <w:tc>
          <w:tcPr>
            <w:tcW w:w="4577" w:type="dxa"/>
            <w:vAlign w:val="center"/>
            <w:hideMark/>
          </w:tcPr>
          <w:p w:rsidR="006863B2" w:rsidRPr="00E34A6A" w:rsidRDefault="006863B2" w:rsidP="00E10AAC">
            <w:pPr>
              <w:pStyle w:val="MDPI42tablebody"/>
              <w:spacing w:line="240" w:lineRule="auto"/>
            </w:pPr>
            <w:r w:rsidRPr="00E34A6A">
              <w:t>data</w:t>
            </w:r>
          </w:p>
        </w:tc>
      </w:tr>
      <w:tr w:rsidR="006863B2" w:rsidRPr="00E34A6A" w:rsidTr="008A3450">
        <w:tc>
          <w:tcPr>
            <w:tcW w:w="2619" w:type="dxa"/>
            <w:vAlign w:val="center"/>
          </w:tcPr>
          <w:p w:rsidR="006863B2" w:rsidRPr="001E0A55" w:rsidRDefault="006863B2" w:rsidP="00E10AAC">
            <w:pPr>
              <w:pStyle w:val="MDPI42tablebody"/>
              <w:spacing w:line="240" w:lineRule="auto"/>
              <w:rPr>
                <w:rFonts w:eastAsiaTheme="minorEastAsia"/>
                <w:lang w:eastAsia="zh-CN"/>
              </w:rPr>
            </w:pPr>
            <w:r w:rsidRPr="00E34A6A">
              <w:t xml:space="preserve">entry </w:t>
            </w:r>
            <w:r>
              <w:rPr>
                <w:rFonts w:eastAsiaTheme="minorEastAsia" w:hint="eastAsia"/>
                <w:lang w:eastAsia="zh-CN"/>
              </w:rPr>
              <w:t>2</w:t>
            </w:r>
          </w:p>
        </w:tc>
        <w:tc>
          <w:tcPr>
            <w:tcW w:w="2619" w:type="dxa"/>
            <w:vAlign w:val="center"/>
          </w:tcPr>
          <w:p w:rsidR="006863B2" w:rsidRPr="00E34A6A" w:rsidRDefault="006863B2" w:rsidP="00E10AAC">
            <w:pPr>
              <w:pStyle w:val="MDPI42tablebody"/>
              <w:spacing w:line="240" w:lineRule="auto"/>
            </w:pPr>
            <w:r w:rsidRPr="00E34A6A">
              <w:t>data</w:t>
            </w:r>
          </w:p>
        </w:tc>
        <w:tc>
          <w:tcPr>
            <w:tcW w:w="4577" w:type="dxa"/>
            <w:vAlign w:val="center"/>
          </w:tcPr>
          <w:p w:rsidR="006863B2" w:rsidRPr="00E34A6A" w:rsidRDefault="006863B2" w:rsidP="00E10AAC">
            <w:pPr>
              <w:pStyle w:val="MDPI42tablebody"/>
              <w:spacing w:line="240" w:lineRule="auto"/>
            </w:pPr>
            <w:r w:rsidRPr="00E34A6A">
              <w:t>data</w:t>
            </w:r>
          </w:p>
        </w:tc>
      </w:tr>
      <w:tr w:rsidR="006863B2" w:rsidRPr="00E34A6A" w:rsidTr="008A3450">
        <w:tc>
          <w:tcPr>
            <w:tcW w:w="2619" w:type="dxa"/>
            <w:vAlign w:val="center"/>
          </w:tcPr>
          <w:p w:rsidR="006863B2" w:rsidRPr="001E0A55" w:rsidRDefault="006863B2" w:rsidP="00E10AAC">
            <w:pPr>
              <w:pStyle w:val="MDPI42tablebody"/>
              <w:spacing w:line="240" w:lineRule="auto"/>
              <w:rPr>
                <w:rFonts w:eastAsiaTheme="minorEastAsia"/>
                <w:lang w:eastAsia="zh-CN"/>
              </w:rPr>
            </w:pPr>
            <w:r w:rsidRPr="00E34A6A">
              <w:t xml:space="preserve">entry </w:t>
            </w:r>
            <w:r>
              <w:rPr>
                <w:rFonts w:eastAsiaTheme="minorEastAsia" w:hint="eastAsia"/>
                <w:lang w:eastAsia="zh-CN"/>
              </w:rPr>
              <w:t>3</w:t>
            </w:r>
          </w:p>
        </w:tc>
        <w:tc>
          <w:tcPr>
            <w:tcW w:w="2619" w:type="dxa"/>
            <w:vAlign w:val="center"/>
          </w:tcPr>
          <w:p w:rsidR="006863B2" w:rsidRPr="00E34A6A" w:rsidRDefault="006863B2" w:rsidP="00E10AAC">
            <w:pPr>
              <w:pStyle w:val="MDPI42tablebody"/>
              <w:spacing w:line="240" w:lineRule="auto"/>
            </w:pPr>
            <w:r w:rsidRPr="00E34A6A">
              <w:t>data</w:t>
            </w:r>
          </w:p>
        </w:tc>
        <w:tc>
          <w:tcPr>
            <w:tcW w:w="4577" w:type="dxa"/>
            <w:vAlign w:val="center"/>
          </w:tcPr>
          <w:p w:rsidR="006863B2" w:rsidRPr="00E34A6A" w:rsidRDefault="006863B2" w:rsidP="00E10AAC">
            <w:pPr>
              <w:pStyle w:val="MDPI42tablebody"/>
              <w:spacing w:line="240" w:lineRule="auto"/>
            </w:pPr>
            <w:r w:rsidRPr="00E34A6A">
              <w:t>data</w:t>
            </w:r>
          </w:p>
        </w:tc>
      </w:tr>
      <w:tr w:rsidR="006863B2" w:rsidRPr="00E34A6A" w:rsidTr="008A3450">
        <w:tc>
          <w:tcPr>
            <w:tcW w:w="2619" w:type="dxa"/>
            <w:vAlign w:val="center"/>
          </w:tcPr>
          <w:p w:rsidR="006863B2" w:rsidRPr="001E0A55" w:rsidRDefault="006863B2" w:rsidP="00E10AAC">
            <w:pPr>
              <w:pStyle w:val="MDPI42tablebody"/>
              <w:spacing w:line="240" w:lineRule="auto"/>
              <w:rPr>
                <w:rFonts w:eastAsiaTheme="minorEastAsia"/>
                <w:lang w:eastAsia="zh-CN"/>
              </w:rPr>
            </w:pPr>
            <w:r w:rsidRPr="00E34A6A">
              <w:t xml:space="preserve">entry </w:t>
            </w:r>
            <w:r>
              <w:rPr>
                <w:rFonts w:eastAsiaTheme="minorEastAsia" w:hint="eastAsia"/>
                <w:lang w:eastAsia="zh-CN"/>
              </w:rPr>
              <w:t>4</w:t>
            </w:r>
          </w:p>
        </w:tc>
        <w:tc>
          <w:tcPr>
            <w:tcW w:w="2619" w:type="dxa"/>
            <w:vAlign w:val="center"/>
          </w:tcPr>
          <w:p w:rsidR="006863B2" w:rsidRPr="00E34A6A" w:rsidRDefault="006863B2" w:rsidP="00E10AAC">
            <w:pPr>
              <w:pStyle w:val="MDPI42tablebody"/>
              <w:spacing w:line="240" w:lineRule="auto"/>
            </w:pPr>
            <w:r w:rsidRPr="00E34A6A">
              <w:t>data</w:t>
            </w:r>
          </w:p>
        </w:tc>
        <w:tc>
          <w:tcPr>
            <w:tcW w:w="4577" w:type="dxa"/>
            <w:vAlign w:val="center"/>
          </w:tcPr>
          <w:p w:rsidR="006863B2" w:rsidRPr="00E34A6A" w:rsidRDefault="006863B2" w:rsidP="00E10AAC">
            <w:pPr>
              <w:pStyle w:val="MDPI42tablebody"/>
              <w:spacing w:line="240" w:lineRule="auto"/>
            </w:pPr>
            <w:r w:rsidRPr="00E34A6A">
              <w:t>data</w:t>
            </w:r>
          </w:p>
        </w:tc>
      </w:tr>
      <w:tr w:rsidR="006863B2" w:rsidRPr="00E34A6A" w:rsidTr="008A3450">
        <w:tc>
          <w:tcPr>
            <w:tcW w:w="2619" w:type="dxa"/>
            <w:vAlign w:val="center"/>
          </w:tcPr>
          <w:p w:rsidR="006863B2" w:rsidRPr="001E0A55" w:rsidRDefault="006863B2" w:rsidP="00E10AAC">
            <w:pPr>
              <w:pStyle w:val="MDPI42tablebody"/>
              <w:spacing w:line="240" w:lineRule="auto"/>
              <w:rPr>
                <w:rFonts w:eastAsiaTheme="minorEastAsia"/>
                <w:lang w:eastAsia="zh-CN"/>
              </w:rPr>
            </w:pPr>
            <w:r w:rsidRPr="00E34A6A">
              <w:t xml:space="preserve">entry </w:t>
            </w:r>
            <w:r>
              <w:rPr>
                <w:rFonts w:eastAsiaTheme="minorEastAsia" w:hint="eastAsia"/>
                <w:lang w:eastAsia="zh-CN"/>
              </w:rPr>
              <w:t>5</w:t>
            </w:r>
          </w:p>
        </w:tc>
        <w:tc>
          <w:tcPr>
            <w:tcW w:w="2619" w:type="dxa"/>
            <w:vAlign w:val="center"/>
          </w:tcPr>
          <w:p w:rsidR="006863B2" w:rsidRPr="00E34A6A" w:rsidRDefault="006863B2" w:rsidP="00E10AAC">
            <w:pPr>
              <w:pStyle w:val="MDPI42tablebody"/>
              <w:spacing w:line="240" w:lineRule="auto"/>
            </w:pPr>
            <w:r w:rsidRPr="00E34A6A">
              <w:t>data</w:t>
            </w:r>
          </w:p>
        </w:tc>
        <w:tc>
          <w:tcPr>
            <w:tcW w:w="4577" w:type="dxa"/>
            <w:vAlign w:val="center"/>
          </w:tcPr>
          <w:p w:rsidR="006863B2" w:rsidRPr="00E34A6A" w:rsidRDefault="006863B2" w:rsidP="00E10AAC">
            <w:pPr>
              <w:pStyle w:val="MDPI42tablebody"/>
              <w:spacing w:line="240" w:lineRule="auto"/>
            </w:pPr>
            <w:r w:rsidRPr="00E34A6A">
              <w:t>data</w:t>
            </w:r>
          </w:p>
        </w:tc>
      </w:tr>
      <w:tr w:rsidR="006863B2" w:rsidRPr="00E34A6A" w:rsidTr="008A3450">
        <w:tc>
          <w:tcPr>
            <w:tcW w:w="2619" w:type="dxa"/>
            <w:vAlign w:val="center"/>
            <w:hideMark/>
          </w:tcPr>
          <w:p w:rsidR="006863B2" w:rsidRPr="001E0A55" w:rsidRDefault="006863B2" w:rsidP="00E10AAC">
            <w:pPr>
              <w:pStyle w:val="MDPI42tablebody"/>
              <w:spacing w:line="240" w:lineRule="auto"/>
              <w:rPr>
                <w:rFonts w:eastAsiaTheme="minorEastAsia"/>
                <w:lang w:eastAsia="zh-CN"/>
              </w:rPr>
            </w:pPr>
            <w:r w:rsidRPr="00E34A6A">
              <w:t xml:space="preserve">entry </w:t>
            </w:r>
            <w:r>
              <w:rPr>
                <w:rFonts w:eastAsiaTheme="minorEastAsia" w:hint="eastAsia"/>
                <w:lang w:eastAsia="zh-CN"/>
              </w:rPr>
              <w:t>6</w:t>
            </w:r>
          </w:p>
        </w:tc>
        <w:tc>
          <w:tcPr>
            <w:tcW w:w="2619" w:type="dxa"/>
            <w:vAlign w:val="center"/>
            <w:hideMark/>
          </w:tcPr>
          <w:p w:rsidR="006863B2" w:rsidRPr="00E34A6A" w:rsidRDefault="006863B2" w:rsidP="00E10AAC">
            <w:pPr>
              <w:pStyle w:val="MDPI42tablebody"/>
              <w:spacing w:line="240" w:lineRule="auto"/>
            </w:pPr>
            <w:r w:rsidRPr="00E34A6A">
              <w:t>data</w:t>
            </w:r>
          </w:p>
        </w:tc>
        <w:tc>
          <w:tcPr>
            <w:tcW w:w="4577" w:type="dxa"/>
            <w:vAlign w:val="center"/>
            <w:hideMark/>
          </w:tcPr>
          <w:p w:rsidR="006863B2" w:rsidRPr="00E34A6A" w:rsidRDefault="006863B2" w:rsidP="00E10AAC">
            <w:pPr>
              <w:pStyle w:val="MDPI42tablebody"/>
              <w:spacing w:line="240" w:lineRule="auto"/>
            </w:pPr>
            <w:r w:rsidRPr="00E34A6A">
              <w:t xml:space="preserve">data </w:t>
            </w:r>
            <w:r w:rsidRPr="00E34A6A">
              <w:rPr>
                <w:vertAlign w:val="superscript"/>
              </w:rPr>
              <w:t>1</w:t>
            </w:r>
          </w:p>
        </w:tc>
      </w:tr>
    </w:tbl>
    <w:p w:rsidR="006863B2" w:rsidRPr="008A3450" w:rsidRDefault="008A3450" w:rsidP="008A3450">
      <w:pPr>
        <w:spacing w:before="120" w:after="120" w:line="240" w:lineRule="auto"/>
        <w:rPr>
          <w:rFonts w:ascii="Georgia" w:hAnsi="Georgia"/>
          <w:color w:val="000000" w:themeColor="text1"/>
          <w:sz w:val="24"/>
        </w:rPr>
      </w:pPr>
      <w:r w:rsidRPr="008A3450">
        <w:rPr>
          <w:rFonts w:ascii="Georgia" w:hAnsi="Georgia"/>
          <w:color w:val="000000" w:themeColor="text1"/>
          <w:sz w:val="24"/>
        </w:rPr>
        <w:t xml:space="preserve">Data Source: </w:t>
      </w:r>
    </w:p>
    <w:p w:rsidR="0081339B" w:rsidRPr="00C124B6" w:rsidRDefault="00C12CE0" w:rsidP="00606223">
      <w:pPr>
        <w:pStyle w:val="ListParagraph"/>
        <w:numPr>
          <w:ilvl w:val="0"/>
          <w:numId w:val="36"/>
        </w:numPr>
        <w:spacing w:before="240" w:after="240" w:line="240" w:lineRule="auto"/>
        <w:ind w:left="274" w:firstLine="0"/>
        <w:rPr>
          <w:rFonts w:ascii="Georgia" w:hAnsi="Georgia"/>
          <w:b/>
          <w:color w:val="002060"/>
          <w:sz w:val="22"/>
        </w:rPr>
      </w:pPr>
      <w:r w:rsidRPr="00C124B6">
        <w:rPr>
          <w:rFonts w:ascii="Georgia" w:eastAsia="Cambria" w:hAnsi="Georgia" w:cs="Cambria"/>
          <w:b/>
          <w:bCs/>
          <w:iCs/>
          <w:color w:val="002060"/>
          <w:sz w:val="22"/>
          <w:szCs w:val="21"/>
        </w:rPr>
        <w:t>Second Headings</w:t>
      </w:r>
    </w:p>
    <w:p w:rsidR="0081339B" w:rsidRPr="00ED1A5D"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This section exists to report, not to interpret, and that distinction should be maintained strictly throughout. Findings should be presented objectively and organized under second-level headings by theme or research question, with third-level headings used where a theme requires further breakdown. Wherever a table or figure would clarify the data more efficiently than prose, one should be used, as the template itself provides an example table for this purpose; every table must carry a numbered caption and a clearly stated data source beneath it. The language throughout should remain descriptive, reporting what was found rather than what it means, since the meaning of these findings is reserved entirely for the following section</w:t>
      </w:r>
      <w:r w:rsidR="0081339B" w:rsidRPr="00ED1A5D">
        <w:rPr>
          <w:rFonts w:ascii="Georgia" w:eastAsia="Cambria" w:hAnsi="Georgia" w:cs="Cambria"/>
          <w:sz w:val="24"/>
          <w:szCs w:val="21"/>
        </w:rPr>
        <w:t>.</w:t>
      </w:r>
    </w:p>
    <w:p w:rsidR="0081339B" w:rsidRPr="00C124B6" w:rsidRDefault="00C12CE0" w:rsidP="00606223">
      <w:pPr>
        <w:pStyle w:val="ListParagraph"/>
        <w:numPr>
          <w:ilvl w:val="0"/>
          <w:numId w:val="36"/>
        </w:numPr>
        <w:spacing w:before="240" w:after="240" w:line="240" w:lineRule="auto"/>
        <w:ind w:left="274" w:firstLine="0"/>
        <w:rPr>
          <w:rFonts w:ascii="Georgia" w:hAnsi="Georgia"/>
          <w:b/>
          <w:color w:val="002060"/>
          <w:sz w:val="22"/>
        </w:rPr>
      </w:pPr>
      <w:r w:rsidRPr="00C124B6">
        <w:rPr>
          <w:rFonts w:ascii="Georgia" w:eastAsia="Cambria" w:hAnsi="Georgia" w:cs="Cambria"/>
          <w:b/>
          <w:bCs/>
          <w:iCs/>
          <w:color w:val="002060"/>
          <w:sz w:val="22"/>
          <w:szCs w:val="21"/>
        </w:rPr>
        <w:t>Second Headings</w:t>
      </w:r>
    </w:p>
    <w:p w:rsidR="0081339B" w:rsidRPr="00ED1A5D"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This section exists to report, not to interpret, and that distinction should be maintained strictly throughout. Findings should be presented objectively and organized under second-level headings by theme or research question, with third-level headings used where a theme requires further breakdown. Wherever a table or figure would clarify the data more efficiently than prose, one should be used, as the template itself provides an example table for this purpose; every table must carry a numbered caption and a clearly stated data source beneath it. The language throughout should remain descriptive, reporting what was found rather than what it means, since the meaning of these findings is reserved entirely for the following section</w:t>
      </w:r>
      <w:r w:rsidR="0081339B" w:rsidRPr="00ED1A5D">
        <w:rPr>
          <w:rFonts w:ascii="Georgia" w:eastAsia="Cambria" w:hAnsi="Georgia" w:cs="Cambria"/>
          <w:sz w:val="24"/>
          <w:szCs w:val="21"/>
        </w:rPr>
        <w:t>.</w:t>
      </w:r>
    </w:p>
    <w:p w:rsidR="0081339B" w:rsidRPr="003130B3" w:rsidRDefault="00C12CE0" w:rsidP="00606223">
      <w:pPr>
        <w:pStyle w:val="ListParagraph"/>
        <w:numPr>
          <w:ilvl w:val="0"/>
          <w:numId w:val="36"/>
        </w:numPr>
        <w:spacing w:before="240" w:after="240" w:line="240" w:lineRule="auto"/>
        <w:ind w:left="274" w:firstLine="0"/>
        <w:rPr>
          <w:rFonts w:ascii="Georgia" w:hAnsi="Georgia"/>
          <w:b/>
          <w:color w:val="002060"/>
          <w:sz w:val="22"/>
        </w:rPr>
      </w:pPr>
      <w:r w:rsidRPr="00C124B6">
        <w:rPr>
          <w:rFonts w:ascii="Georgia" w:eastAsia="Cambria" w:hAnsi="Georgia" w:cs="Cambria"/>
          <w:b/>
          <w:bCs/>
          <w:iCs/>
          <w:color w:val="002060"/>
          <w:sz w:val="22"/>
          <w:szCs w:val="21"/>
        </w:rPr>
        <w:t>Second Headings</w:t>
      </w:r>
    </w:p>
    <w:p w:rsidR="003130B3" w:rsidRPr="003130B3"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This section exists to report, not to interpret, and that distinction should be maintained strictly throughout. Findings should be presented objectively and organized under second-level headings by theme or research question, with third-level headings used where a theme requires further breakdown. Wherever a table or figure would clarify the data more efficiently than prose, one should be used, as the template itself provides an example table for this purpose; every table must carry a numbered caption and a clearly stated data source beneath it. The language throughout should remain descriptive, reporting what was found rather than what it means, since the meaning of these findings is reserved entirely for the following section.</w:t>
      </w:r>
    </w:p>
    <w:p w:rsidR="0081339B" w:rsidRPr="00DB3073" w:rsidRDefault="0081339B" w:rsidP="00606223">
      <w:pPr>
        <w:pStyle w:val="Heading1"/>
        <w:pBdr>
          <w:bottom w:val="single" w:sz="4" w:space="1" w:color="B08D3E"/>
        </w:pBdr>
        <w:spacing w:before="240" w:after="240"/>
        <w:rPr>
          <w:rFonts w:ascii="Georgia" w:hAnsi="Georgia"/>
          <w:color w:val="002060"/>
        </w:rPr>
      </w:pPr>
      <w:r w:rsidRPr="00DB3073">
        <w:rPr>
          <w:rFonts w:ascii="Georgia" w:hAnsi="Georgia"/>
          <w:b/>
          <w:bCs/>
          <w:color w:val="002060"/>
          <w:sz w:val="24"/>
          <w:szCs w:val="24"/>
        </w:rPr>
        <w:lastRenderedPageBreak/>
        <w:t xml:space="preserve">IV. DISCUSSION &amp; ANALYSES </w:t>
      </w:r>
    </w:p>
    <w:p w:rsidR="0081339B" w:rsidRPr="00C124B6" w:rsidRDefault="00C12CE0" w:rsidP="00606223">
      <w:pPr>
        <w:pStyle w:val="ListParagraph"/>
        <w:numPr>
          <w:ilvl w:val="0"/>
          <w:numId w:val="39"/>
        </w:numPr>
        <w:spacing w:before="240" w:after="240" w:line="240" w:lineRule="auto"/>
        <w:ind w:left="274" w:firstLine="0"/>
        <w:rPr>
          <w:rFonts w:ascii="Georgia" w:hAnsi="Georgia"/>
          <w:b/>
          <w:color w:val="002060"/>
          <w:sz w:val="22"/>
        </w:rPr>
      </w:pPr>
      <w:r w:rsidRPr="00C124B6">
        <w:rPr>
          <w:rFonts w:ascii="Georgia" w:eastAsia="Cambria" w:hAnsi="Georgia" w:cs="Cambria"/>
          <w:b/>
          <w:bCs/>
          <w:iCs/>
          <w:color w:val="002060"/>
          <w:sz w:val="22"/>
          <w:szCs w:val="21"/>
        </w:rPr>
        <w:t>Second Headings</w:t>
      </w:r>
    </w:p>
    <w:p w:rsidR="0081339B" w:rsidRDefault="003130B3" w:rsidP="003130B3">
      <w:pPr>
        <w:spacing w:before="120" w:after="120" w:line="240" w:lineRule="auto"/>
        <w:ind w:firstLine="360"/>
        <w:rPr>
          <w:rFonts w:ascii="Georgia" w:eastAsia="Cambria" w:hAnsi="Georgia" w:cs="Cambria"/>
          <w:sz w:val="24"/>
          <w:szCs w:val="21"/>
        </w:rPr>
      </w:pPr>
      <w:r w:rsidRPr="003130B3">
        <w:rPr>
          <w:rFonts w:ascii="Georgia" w:eastAsia="Cambria" w:hAnsi="Georgia" w:cs="Cambria"/>
          <w:sz w:val="24"/>
          <w:szCs w:val="21"/>
        </w:rPr>
        <w:t>Here the paper shifts from description to argument, and it is in this section that your i</w:t>
      </w:r>
      <w:r w:rsidRPr="003130B3">
        <w:rPr>
          <w:rFonts w:ascii="Georgia" w:eastAsia="Cambria" w:hAnsi="Georgia" w:cs="Cambria"/>
          <w:sz w:val="24"/>
          <w:szCs w:val="21"/>
        </w:rPr>
        <w:t>n</w:t>
      </w:r>
      <w:r w:rsidRPr="003130B3">
        <w:rPr>
          <w:rFonts w:ascii="Georgia" w:eastAsia="Cambria" w:hAnsi="Georgia" w:cs="Cambria"/>
          <w:sz w:val="24"/>
          <w:szCs w:val="21"/>
        </w:rPr>
        <w:t>terpretive voice should be most fully present. You are limited to three levels of headings o</w:t>
      </w:r>
      <w:r w:rsidRPr="003130B3">
        <w:rPr>
          <w:rFonts w:ascii="Georgia" w:eastAsia="Cambria" w:hAnsi="Georgia" w:cs="Cambria"/>
          <w:sz w:val="24"/>
          <w:szCs w:val="21"/>
        </w:rPr>
        <w:t>n</w:t>
      </w:r>
      <w:r w:rsidRPr="003130B3">
        <w:rPr>
          <w:rFonts w:ascii="Georgia" w:eastAsia="Cambria" w:hAnsi="Georgia" w:cs="Cambria"/>
          <w:sz w:val="24"/>
          <w:szCs w:val="21"/>
        </w:rPr>
        <w:t>ly, so the analysis must be organized economically rather than fragmented into excessive sub-points. The discussion should interpret the results in light of the literature surveyed in the introduction, explain what the findings mean theoretically for legal doctrine or schola</w:t>
      </w:r>
      <w:r w:rsidRPr="003130B3">
        <w:rPr>
          <w:rFonts w:ascii="Georgia" w:eastAsia="Cambria" w:hAnsi="Georgia" w:cs="Cambria"/>
          <w:sz w:val="24"/>
          <w:szCs w:val="21"/>
        </w:rPr>
        <w:t>r</w:t>
      </w:r>
      <w:r w:rsidRPr="003130B3">
        <w:rPr>
          <w:rFonts w:ascii="Georgia" w:eastAsia="Cambria" w:hAnsi="Georgia" w:cs="Cambria"/>
          <w:sz w:val="24"/>
          <w:szCs w:val="21"/>
        </w:rPr>
        <w:t>ship, and explain what they mean practically for legislators, courts, regulators, or pract</w:t>
      </w:r>
      <w:r w:rsidRPr="003130B3">
        <w:rPr>
          <w:rFonts w:ascii="Georgia" w:eastAsia="Cambria" w:hAnsi="Georgia" w:cs="Cambria"/>
          <w:sz w:val="24"/>
          <w:szCs w:val="21"/>
        </w:rPr>
        <w:t>i</w:t>
      </w:r>
      <w:r w:rsidRPr="003130B3">
        <w:rPr>
          <w:rFonts w:ascii="Georgia" w:eastAsia="Cambria" w:hAnsi="Georgia" w:cs="Cambria"/>
          <w:sz w:val="24"/>
          <w:szCs w:val="21"/>
        </w:rPr>
        <w:t>tioners working in digital policy. The section should close by stating explicitly what this study contributes that did not exist in the literature before it, since reviewers will look for a clear, defensible contribution claim rather than an implied one</w:t>
      </w:r>
      <w:r w:rsidR="0081339B" w:rsidRPr="00ED1A5D">
        <w:rPr>
          <w:rFonts w:ascii="Georgia" w:eastAsia="Cambria" w:hAnsi="Georgia" w:cs="Cambria"/>
          <w:sz w:val="24"/>
          <w:szCs w:val="21"/>
        </w:rPr>
        <w:t>.</w:t>
      </w:r>
    </w:p>
    <w:p w:rsidR="00C12CE0" w:rsidRPr="00DB3073" w:rsidRDefault="00C12CE0" w:rsidP="00606223">
      <w:pPr>
        <w:pStyle w:val="ListParagraph"/>
        <w:numPr>
          <w:ilvl w:val="0"/>
          <w:numId w:val="31"/>
        </w:numPr>
        <w:spacing w:before="240" w:after="240" w:line="240" w:lineRule="auto"/>
        <w:ind w:firstLine="0"/>
        <w:rPr>
          <w:rFonts w:ascii="Georgia" w:eastAsia="Cambria" w:hAnsi="Georgia" w:cs="Cambria"/>
          <w:b/>
          <w:bCs/>
          <w:iCs/>
          <w:color w:val="002060"/>
          <w:sz w:val="22"/>
          <w:szCs w:val="21"/>
        </w:rPr>
      </w:pPr>
      <w:r w:rsidRPr="00DB3073">
        <w:rPr>
          <w:rFonts w:ascii="Georgia" w:eastAsia="Cambria" w:hAnsi="Georgia" w:cs="Cambria"/>
          <w:b/>
          <w:bCs/>
          <w:iCs/>
          <w:color w:val="002060"/>
          <w:sz w:val="22"/>
          <w:szCs w:val="21"/>
        </w:rPr>
        <w:t>Third headings</w:t>
      </w:r>
    </w:p>
    <w:p w:rsidR="00C12CE0" w:rsidRPr="00C12CE0" w:rsidRDefault="003130B3" w:rsidP="003130B3">
      <w:pPr>
        <w:pStyle w:val="ListParagraph"/>
        <w:spacing w:before="120" w:after="120" w:line="240" w:lineRule="auto"/>
        <w:ind w:left="0" w:firstLine="360"/>
        <w:rPr>
          <w:rFonts w:ascii="Georgia" w:eastAsia="Cambria" w:hAnsi="Georgia" w:cs="Cambria"/>
          <w:sz w:val="24"/>
          <w:szCs w:val="21"/>
        </w:rPr>
      </w:pPr>
      <w:r w:rsidRPr="003130B3">
        <w:rPr>
          <w:rFonts w:ascii="Georgia" w:eastAsia="Cambria" w:hAnsi="Georgia" w:cs="Cambria"/>
          <w:sz w:val="24"/>
          <w:szCs w:val="21"/>
        </w:rPr>
        <w:t>Here the paper shifts from description to argument, and it is in this section that your i</w:t>
      </w:r>
      <w:r w:rsidRPr="003130B3">
        <w:rPr>
          <w:rFonts w:ascii="Georgia" w:eastAsia="Cambria" w:hAnsi="Georgia" w:cs="Cambria"/>
          <w:sz w:val="24"/>
          <w:szCs w:val="21"/>
        </w:rPr>
        <w:t>n</w:t>
      </w:r>
      <w:r w:rsidRPr="003130B3">
        <w:rPr>
          <w:rFonts w:ascii="Georgia" w:eastAsia="Cambria" w:hAnsi="Georgia" w:cs="Cambria"/>
          <w:sz w:val="24"/>
          <w:szCs w:val="21"/>
        </w:rPr>
        <w:t>terpretive voice should be most fully present. You are limited to three levels of headings o</w:t>
      </w:r>
      <w:r w:rsidRPr="003130B3">
        <w:rPr>
          <w:rFonts w:ascii="Georgia" w:eastAsia="Cambria" w:hAnsi="Georgia" w:cs="Cambria"/>
          <w:sz w:val="24"/>
          <w:szCs w:val="21"/>
        </w:rPr>
        <w:t>n</w:t>
      </w:r>
      <w:r w:rsidRPr="003130B3">
        <w:rPr>
          <w:rFonts w:ascii="Georgia" w:eastAsia="Cambria" w:hAnsi="Georgia" w:cs="Cambria"/>
          <w:sz w:val="24"/>
          <w:szCs w:val="21"/>
        </w:rPr>
        <w:t>ly, so the analysis must be organized economically rather than fragmented into excessive sub-points. The discussion should interpret the results in light of the literature surveyed in the introduction, explain what the findings mean theoretically for legal doctrine or schola</w:t>
      </w:r>
      <w:r w:rsidRPr="003130B3">
        <w:rPr>
          <w:rFonts w:ascii="Georgia" w:eastAsia="Cambria" w:hAnsi="Georgia" w:cs="Cambria"/>
          <w:sz w:val="24"/>
          <w:szCs w:val="21"/>
        </w:rPr>
        <w:t>r</w:t>
      </w:r>
      <w:r w:rsidRPr="003130B3">
        <w:rPr>
          <w:rFonts w:ascii="Georgia" w:eastAsia="Cambria" w:hAnsi="Georgia" w:cs="Cambria"/>
          <w:sz w:val="24"/>
          <w:szCs w:val="21"/>
        </w:rPr>
        <w:t>ship, and explain what they mean practically for legislators, courts, regulators, or pract</w:t>
      </w:r>
      <w:r w:rsidRPr="003130B3">
        <w:rPr>
          <w:rFonts w:ascii="Georgia" w:eastAsia="Cambria" w:hAnsi="Georgia" w:cs="Cambria"/>
          <w:sz w:val="24"/>
          <w:szCs w:val="21"/>
        </w:rPr>
        <w:t>i</w:t>
      </w:r>
      <w:r w:rsidRPr="003130B3">
        <w:rPr>
          <w:rFonts w:ascii="Georgia" w:eastAsia="Cambria" w:hAnsi="Georgia" w:cs="Cambria"/>
          <w:sz w:val="24"/>
          <w:szCs w:val="21"/>
        </w:rPr>
        <w:t>tioners working in digital policy. The section should close by stating explicitly what this study contributes that did not exist in the literature before it, since reviewers will look for a clear, defensible contribution claim rather than an implied one</w:t>
      </w:r>
      <w:r w:rsidR="00C12CE0" w:rsidRPr="00C12CE0">
        <w:rPr>
          <w:rFonts w:ascii="Georgia" w:eastAsia="Cambria" w:hAnsi="Georgia" w:cs="Cambria"/>
          <w:sz w:val="24"/>
          <w:szCs w:val="21"/>
        </w:rPr>
        <w:t>.</w:t>
      </w:r>
    </w:p>
    <w:p w:rsidR="00C12CE0" w:rsidRPr="00DB3073" w:rsidRDefault="00C12CE0" w:rsidP="00606223">
      <w:pPr>
        <w:pStyle w:val="ListParagraph"/>
        <w:numPr>
          <w:ilvl w:val="0"/>
          <w:numId w:val="31"/>
        </w:numPr>
        <w:spacing w:before="240" w:after="240" w:line="240" w:lineRule="auto"/>
        <w:ind w:firstLine="0"/>
        <w:rPr>
          <w:rFonts w:ascii="Georgia" w:eastAsia="Cambria" w:hAnsi="Georgia" w:cs="Cambria"/>
          <w:b/>
          <w:bCs/>
          <w:iCs/>
          <w:color w:val="002060"/>
          <w:sz w:val="22"/>
          <w:szCs w:val="21"/>
        </w:rPr>
      </w:pPr>
      <w:r w:rsidRPr="00DB3073">
        <w:rPr>
          <w:rFonts w:ascii="Georgia" w:eastAsia="Cambria" w:hAnsi="Georgia" w:cs="Cambria"/>
          <w:b/>
          <w:bCs/>
          <w:iCs/>
          <w:color w:val="002060"/>
          <w:sz w:val="22"/>
          <w:szCs w:val="21"/>
        </w:rPr>
        <w:t>Third headings</w:t>
      </w:r>
    </w:p>
    <w:p w:rsidR="00C12CE0" w:rsidRPr="00C12CE0" w:rsidRDefault="003130B3" w:rsidP="003130B3">
      <w:pPr>
        <w:pStyle w:val="ListParagraph"/>
        <w:spacing w:before="120" w:after="120" w:line="240" w:lineRule="auto"/>
        <w:ind w:left="0" w:firstLine="360"/>
        <w:rPr>
          <w:rFonts w:ascii="Georgia" w:eastAsia="Cambria" w:hAnsi="Georgia" w:cs="Cambria"/>
          <w:sz w:val="24"/>
          <w:szCs w:val="21"/>
        </w:rPr>
      </w:pPr>
      <w:r w:rsidRPr="003130B3">
        <w:rPr>
          <w:rFonts w:ascii="Georgia" w:eastAsia="Cambria" w:hAnsi="Georgia" w:cs="Cambria"/>
          <w:sz w:val="24"/>
          <w:szCs w:val="21"/>
        </w:rPr>
        <w:t>Here the paper shifts from description to argument, and it is in this section that your i</w:t>
      </w:r>
      <w:r w:rsidRPr="003130B3">
        <w:rPr>
          <w:rFonts w:ascii="Georgia" w:eastAsia="Cambria" w:hAnsi="Georgia" w:cs="Cambria"/>
          <w:sz w:val="24"/>
          <w:szCs w:val="21"/>
        </w:rPr>
        <w:t>n</w:t>
      </w:r>
      <w:r w:rsidRPr="003130B3">
        <w:rPr>
          <w:rFonts w:ascii="Georgia" w:eastAsia="Cambria" w:hAnsi="Georgia" w:cs="Cambria"/>
          <w:sz w:val="24"/>
          <w:szCs w:val="21"/>
        </w:rPr>
        <w:t>terpretive voice should be most fully present. You are limited to three levels of headings o</w:t>
      </w:r>
      <w:r w:rsidRPr="003130B3">
        <w:rPr>
          <w:rFonts w:ascii="Georgia" w:eastAsia="Cambria" w:hAnsi="Georgia" w:cs="Cambria"/>
          <w:sz w:val="24"/>
          <w:szCs w:val="21"/>
        </w:rPr>
        <w:t>n</w:t>
      </w:r>
      <w:r w:rsidRPr="003130B3">
        <w:rPr>
          <w:rFonts w:ascii="Georgia" w:eastAsia="Cambria" w:hAnsi="Georgia" w:cs="Cambria"/>
          <w:sz w:val="24"/>
          <w:szCs w:val="21"/>
        </w:rPr>
        <w:t>ly, so the analysis must be organized economically rather than fragmented into excessive sub-points. The discussion should interpret the results in light of the literature surveyed in the introduction, explain what the findings mean theoretically for legal doctrine or schola</w:t>
      </w:r>
      <w:r w:rsidRPr="003130B3">
        <w:rPr>
          <w:rFonts w:ascii="Georgia" w:eastAsia="Cambria" w:hAnsi="Georgia" w:cs="Cambria"/>
          <w:sz w:val="24"/>
          <w:szCs w:val="21"/>
        </w:rPr>
        <w:t>r</w:t>
      </w:r>
      <w:r w:rsidRPr="003130B3">
        <w:rPr>
          <w:rFonts w:ascii="Georgia" w:eastAsia="Cambria" w:hAnsi="Georgia" w:cs="Cambria"/>
          <w:sz w:val="24"/>
          <w:szCs w:val="21"/>
        </w:rPr>
        <w:t>ship, and explain what they mean practically for legislators, courts, regulators, or pract</w:t>
      </w:r>
      <w:r w:rsidRPr="003130B3">
        <w:rPr>
          <w:rFonts w:ascii="Georgia" w:eastAsia="Cambria" w:hAnsi="Georgia" w:cs="Cambria"/>
          <w:sz w:val="24"/>
          <w:szCs w:val="21"/>
        </w:rPr>
        <w:t>i</w:t>
      </w:r>
      <w:r w:rsidRPr="003130B3">
        <w:rPr>
          <w:rFonts w:ascii="Georgia" w:eastAsia="Cambria" w:hAnsi="Georgia" w:cs="Cambria"/>
          <w:sz w:val="24"/>
          <w:szCs w:val="21"/>
        </w:rPr>
        <w:t>tioners working in digital policy. The section should close by stating explicitly what this study contributes that did not exist in the literature before it, since reviewers will look for a clear, defensible contribution claim rather than an implied one</w:t>
      </w:r>
      <w:r w:rsidR="00C12CE0" w:rsidRPr="00C12CE0">
        <w:rPr>
          <w:rFonts w:ascii="Georgia" w:eastAsia="Cambria" w:hAnsi="Georgia" w:cs="Cambria"/>
          <w:sz w:val="24"/>
          <w:szCs w:val="21"/>
        </w:rPr>
        <w:t>.</w:t>
      </w:r>
    </w:p>
    <w:p w:rsidR="00C12CE0" w:rsidRPr="00DB3073" w:rsidRDefault="00C12CE0" w:rsidP="00606223">
      <w:pPr>
        <w:pStyle w:val="ListParagraph"/>
        <w:numPr>
          <w:ilvl w:val="0"/>
          <w:numId w:val="31"/>
        </w:numPr>
        <w:spacing w:before="240" w:after="240" w:line="240" w:lineRule="auto"/>
        <w:ind w:firstLine="0"/>
        <w:rPr>
          <w:rFonts w:ascii="Georgia" w:eastAsia="Cambria" w:hAnsi="Georgia" w:cs="Cambria"/>
          <w:b/>
          <w:bCs/>
          <w:iCs/>
          <w:color w:val="002060"/>
          <w:sz w:val="22"/>
          <w:szCs w:val="21"/>
        </w:rPr>
      </w:pPr>
      <w:r w:rsidRPr="00DB3073">
        <w:rPr>
          <w:rFonts w:ascii="Georgia" w:eastAsia="Cambria" w:hAnsi="Georgia" w:cs="Cambria"/>
          <w:b/>
          <w:bCs/>
          <w:iCs/>
          <w:color w:val="002060"/>
          <w:sz w:val="22"/>
          <w:szCs w:val="21"/>
        </w:rPr>
        <w:t>Third headings</w:t>
      </w:r>
    </w:p>
    <w:p w:rsidR="00C12CE0" w:rsidRPr="00C12CE0" w:rsidRDefault="003130B3" w:rsidP="003130B3">
      <w:pPr>
        <w:pStyle w:val="ListParagraph"/>
        <w:spacing w:before="120" w:after="120" w:line="240" w:lineRule="auto"/>
        <w:ind w:left="0" w:firstLine="360"/>
        <w:rPr>
          <w:rFonts w:ascii="Georgia" w:eastAsia="Cambria" w:hAnsi="Georgia" w:cs="Cambria"/>
          <w:sz w:val="24"/>
          <w:szCs w:val="21"/>
        </w:rPr>
      </w:pPr>
      <w:r w:rsidRPr="003130B3">
        <w:rPr>
          <w:rFonts w:ascii="Georgia" w:eastAsia="Cambria" w:hAnsi="Georgia" w:cs="Cambria"/>
          <w:sz w:val="24"/>
          <w:szCs w:val="21"/>
        </w:rPr>
        <w:t>Here the paper shifts from description to argument, and it is in this section that your i</w:t>
      </w:r>
      <w:r w:rsidRPr="003130B3">
        <w:rPr>
          <w:rFonts w:ascii="Georgia" w:eastAsia="Cambria" w:hAnsi="Georgia" w:cs="Cambria"/>
          <w:sz w:val="24"/>
          <w:szCs w:val="21"/>
        </w:rPr>
        <w:t>n</w:t>
      </w:r>
      <w:r w:rsidRPr="003130B3">
        <w:rPr>
          <w:rFonts w:ascii="Georgia" w:eastAsia="Cambria" w:hAnsi="Georgia" w:cs="Cambria"/>
          <w:sz w:val="24"/>
          <w:szCs w:val="21"/>
        </w:rPr>
        <w:t>terpretive voice should be most fully present. You are limited to three levels of headings o</w:t>
      </w:r>
      <w:r w:rsidRPr="003130B3">
        <w:rPr>
          <w:rFonts w:ascii="Georgia" w:eastAsia="Cambria" w:hAnsi="Georgia" w:cs="Cambria"/>
          <w:sz w:val="24"/>
          <w:szCs w:val="21"/>
        </w:rPr>
        <w:t>n</w:t>
      </w:r>
      <w:r w:rsidRPr="003130B3">
        <w:rPr>
          <w:rFonts w:ascii="Georgia" w:eastAsia="Cambria" w:hAnsi="Georgia" w:cs="Cambria"/>
          <w:sz w:val="24"/>
          <w:szCs w:val="21"/>
        </w:rPr>
        <w:t>ly, so the analysis must be organized economically rather than fragmented into excessive sub-points. The discussion should interpret the results in light of the literature surveyed in the introduction, explain what the findings mean theoretically for legal doctrine or schola</w:t>
      </w:r>
      <w:r w:rsidRPr="003130B3">
        <w:rPr>
          <w:rFonts w:ascii="Georgia" w:eastAsia="Cambria" w:hAnsi="Georgia" w:cs="Cambria"/>
          <w:sz w:val="24"/>
          <w:szCs w:val="21"/>
        </w:rPr>
        <w:t>r</w:t>
      </w:r>
      <w:r w:rsidRPr="003130B3">
        <w:rPr>
          <w:rFonts w:ascii="Georgia" w:eastAsia="Cambria" w:hAnsi="Georgia" w:cs="Cambria"/>
          <w:sz w:val="24"/>
          <w:szCs w:val="21"/>
        </w:rPr>
        <w:t>ship, and explain what they mean practically for legislators, courts, regulators, or pract</w:t>
      </w:r>
      <w:r w:rsidRPr="003130B3">
        <w:rPr>
          <w:rFonts w:ascii="Georgia" w:eastAsia="Cambria" w:hAnsi="Georgia" w:cs="Cambria"/>
          <w:sz w:val="24"/>
          <w:szCs w:val="21"/>
        </w:rPr>
        <w:t>i</w:t>
      </w:r>
      <w:r w:rsidRPr="003130B3">
        <w:rPr>
          <w:rFonts w:ascii="Georgia" w:eastAsia="Cambria" w:hAnsi="Georgia" w:cs="Cambria"/>
          <w:sz w:val="24"/>
          <w:szCs w:val="21"/>
        </w:rPr>
        <w:t xml:space="preserve">tioners working in digital policy. The section should close by stating explicitly what this </w:t>
      </w:r>
      <w:r w:rsidRPr="003130B3">
        <w:rPr>
          <w:rFonts w:ascii="Georgia" w:eastAsia="Cambria" w:hAnsi="Georgia" w:cs="Cambria"/>
          <w:sz w:val="24"/>
          <w:szCs w:val="21"/>
        </w:rPr>
        <w:lastRenderedPageBreak/>
        <w:t>study contributes that did not exist in the literature before it, since reviewers will look for a clear, defensible contribution claim rather than an implied one</w:t>
      </w:r>
      <w:r w:rsidR="00C12CE0" w:rsidRPr="00C12CE0">
        <w:rPr>
          <w:rFonts w:ascii="Georgia" w:eastAsia="Cambria" w:hAnsi="Georgia" w:cs="Cambria"/>
          <w:sz w:val="24"/>
          <w:szCs w:val="21"/>
        </w:rPr>
        <w:t>.</w:t>
      </w:r>
    </w:p>
    <w:p w:rsidR="0081339B" w:rsidRPr="00CF733E" w:rsidRDefault="00C12CE0" w:rsidP="00606223">
      <w:pPr>
        <w:pStyle w:val="ListParagraph"/>
        <w:numPr>
          <w:ilvl w:val="0"/>
          <w:numId w:val="39"/>
        </w:numPr>
        <w:spacing w:before="240" w:after="240" w:line="240" w:lineRule="auto"/>
        <w:ind w:left="274" w:firstLine="0"/>
        <w:rPr>
          <w:rFonts w:ascii="Georgia" w:hAnsi="Georgia"/>
          <w:b/>
          <w:color w:val="002060"/>
          <w:sz w:val="22"/>
        </w:rPr>
      </w:pPr>
      <w:r w:rsidRPr="00CF733E">
        <w:rPr>
          <w:rFonts w:ascii="Georgia" w:eastAsia="Cambria" w:hAnsi="Georgia" w:cs="Cambria"/>
          <w:b/>
          <w:bCs/>
          <w:iCs/>
          <w:color w:val="002060"/>
          <w:sz w:val="22"/>
          <w:szCs w:val="21"/>
        </w:rPr>
        <w:t>Second Headings</w:t>
      </w:r>
    </w:p>
    <w:p w:rsidR="0081339B" w:rsidRPr="00ED1A5D"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Here the paper shifts from description to argument, and it is in this section that your i</w:t>
      </w:r>
      <w:r w:rsidRPr="003130B3">
        <w:rPr>
          <w:rFonts w:ascii="Georgia" w:eastAsia="Cambria" w:hAnsi="Georgia" w:cs="Cambria"/>
          <w:sz w:val="24"/>
          <w:szCs w:val="21"/>
        </w:rPr>
        <w:t>n</w:t>
      </w:r>
      <w:r w:rsidRPr="003130B3">
        <w:rPr>
          <w:rFonts w:ascii="Georgia" w:eastAsia="Cambria" w:hAnsi="Georgia" w:cs="Cambria"/>
          <w:sz w:val="24"/>
          <w:szCs w:val="21"/>
        </w:rPr>
        <w:t>terpretive voice should be most fully present. You are limited to three levels of headings o</w:t>
      </w:r>
      <w:r w:rsidRPr="003130B3">
        <w:rPr>
          <w:rFonts w:ascii="Georgia" w:eastAsia="Cambria" w:hAnsi="Georgia" w:cs="Cambria"/>
          <w:sz w:val="24"/>
          <w:szCs w:val="21"/>
        </w:rPr>
        <w:t>n</w:t>
      </w:r>
      <w:r w:rsidRPr="003130B3">
        <w:rPr>
          <w:rFonts w:ascii="Georgia" w:eastAsia="Cambria" w:hAnsi="Georgia" w:cs="Cambria"/>
          <w:sz w:val="24"/>
          <w:szCs w:val="21"/>
        </w:rPr>
        <w:t>ly, so the analysis must be organized economically rather than fragmented into excessive sub-points. The discussion should interpret the results in light of the literature surveyed in the introduction, explain what the findings mean theoretically for legal doctrine or schola</w:t>
      </w:r>
      <w:r w:rsidRPr="003130B3">
        <w:rPr>
          <w:rFonts w:ascii="Georgia" w:eastAsia="Cambria" w:hAnsi="Georgia" w:cs="Cambria"/>
          <w:sz w:val="24"/>
          <w:szCs w:val="21"/>
        </w:rPr>
        <w:t>r</w:t>
      </w:r>
      <w:r w:rsidRPr="003130B3">
        <w:rPr>
          <w:rFonts w:ascii="Georgia" w:eastAsia="Cambria" w:hAnsi="Georgia" w:cs="Cambria"/>
          <w:sz w:val="24"/>
          <w:szCs w:val="21"/>
        </w:rPr>
        <w:t>ship, and explain what they mean practically for legislators, courts, regulators, or pract</w:t>
      </w:r>
      <w:r w:rsidRPr="003130B3">
        <w:rPr>
          <w:rFonts w:ascii="Georgia" w:eastAsia="Cambria" w:hAnsi="Georgia" w:cs="Cambria"/>
          <w:sz w:val="24"/>
          <w:szCs w:val="21"/>
        </w:rPr>
        <w:t>i</w:t>
      </w:r>
      <w:r w:rsidRPr="003130B3">
        <w:rPr>
          <w:rFonts w:ascii="Georgia" w:eastAsia="Cambria" w:hAnsi="Georgia" w:cs="Cambria"/>
          <w:sz w:val="24"/>
          <w:szCs w:val="21"/>
        </w:rPr>
        <w:t>tioners working in digital policy. The section should close by stating explicitly what this study contributes that did not exist in the literature before it, since reviewers will look for a clear, defensible contribution claim rather than an implied one</w:t>
      </w:r>
      <w:r w:rsidR="0081339B" w:rsidRPr="00ED1A5D">
        <w:rPr>
          <w:rFonts w:ascii="Georgia" w:eastAsia="Cambria" w:hAnsi="Georgia" w:cs="Cambria"/>
          <w:sz w:val="24"/>
          <w:szCs w:val="21"/>
        </w:rPr>
        <w:t>.</w:t>
      </w:r>
    </w:p>
    <w:p w:rsidR="0081339B" w:rsidRPr="00CF733E" w:rsidRDefault="00C12CE0" w:rsidP="00606223">
      <w:pPr>
        <w:pStyle w:val="ListParagraph"/>
        <w:numPr>
          <w:ilvl w:val="0"/>
          <w:numId w:val="39"/>
        </w:numPr>
        <w:spacing w:before="240" w:after="240" w:line="240" w:lineRule="auto"/>
        <w:ind w:left="274" w:firstLine="0"/>
        <w:rPr>
          <w:rFonts w:ascii="Georgia" w:hAnsi="Georgia"/>
          <w:b/>
          <w:color w:val="002060"/>
          <w:sz w:val="22"/>
        </w:rPr>
      </w:pPr>
      <w:r w:rsidRPr="00CF733E">
        <w:rPr>
          <w:rFonts w:ascii="Georgia" w:eastAsia="Cambria" w:hAnsi="Georgia" w:cs="Cambria"/>
          <w:b/>
          <w:bCs/>
          <w:iCs/>
          <w:color w:val="002060"/>
          <w:sz w:val="22"/>
          <w:szCs w:val="21"/>
        </w:rPr>
        <w:t>Second Headings</w:t>
      </w:r>
    </w:p>
    <w:p w:rsidR="0081339B" w:rsidRPr="00ED1A5D"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Here the paper shifts from description to argument, and it is in this section that your i</w:t>
      </w:r>
      <w:r w:rsidRPr="003130B3">
        <w:rPr>
          <w:rFonts w:ascii="Georgia" w:eastAsia="Cambria" w:hAnsi="Georgia" w:cs="Cambria"/>
          <w:sz w:val="24"/>
          <w:szCs w:val="21"/>
        </w:rPr>
        <w:t>n</w:t>
      </w:r>
      <w:r w:rsidRPr="003130B3">
        <w:rPr>
          <w:rFonts w:ascii="Georgia" w:eastAsia="Cambria" w:hAnsi="Georgia" w:cs="Cambria"/>
          <w:sz w:val="24"/>
          <w:szCs w:val="21"/>
        </w:rPr>
        <w:t>terpretive voice should be most fully present. You are limited to three levels of headings o</w:t>
      </w:r>
      <w:r w:rsidRPr="003130B3">
        <w:rPr>
          <w:rFonts w:ascii="Georgia" w:eastAsia="Cambria" w:hAnsi="Georgia" w:cs="Cambria"/>
          <w:sz w:val="24"/>
          <w:szCs w:val="21"/>
        </w:rPr>
        <w:t>n</w:t>
      </w:r>
      <w:r w:rsidRPr="003130B3">
        <w:rPr>
          <w:rFonts w:ascii="Georgia" w:eastAsia="Cambria" w:hAnsi="Georgia" w:cs="Cambria"/>
          <w:sz w:val="24"/>
          <w:szCs w:val="21"/>
        </w:rPr>
        <w:t>ly, so the analysis must be organized economically rather than fragmented into excessive sub-points. The discussion should interpret the results in light of the literature surveyed in the introduction, explain what the findings mean theoretically for legal doctrine or schola</w:t>
      </w:r>
      <w:r w:rsidRPr="003130B3">
        <w:rPr>
          <w:rFonts w:ascii="Georgia" w:eastAsia="Cambria" w:hAnsi="Georgia" w:cs="Cambria"/>
          <w:sz w:val="24"/>
          <w:szCs w:val="21"/>
        </w:rPr>
        <w:t>r</w:t>
      </w:r>
      <w:r w:rsidRPr="003130B3">
        <w:rPr>
          <w:rFonts w:ascii="Georgia" w:eastAsia="Cambria" w:hAnsi="Georgia" w:cs="Cambria"/>
          <w:sz w:val="24"/>
          <w:szCs w:val="21"/>
        </w:rPr>
        <w:t>ship, and explain what they mean practically for legislators, courts, regulators, or pract</w:t>
      </w:r>
      <w:r w:rsidRPr="003130B3">
        <w:rPr>
          <w:rFonts w:ascii="Georgia" w:eastAsia="Cambria" w:hAnsi="Georgia" w:cs="Cambria"/>
          <w:sz w:val="24"/>
          <w:szCs w:val="21"/>
        </w:rPr>
        <w:t>i</w:t>
      </w:r>
      <w:r w:rsidRPr="003130B3">
        <w:rPr>
          <w:rFonts w:ascii="Georgia" w:eastAsia="Cambria" w:hAnsi="Georgia" w:cs="Cambria"/>
          <w:sz w:val="24"/>
          <w:szCs w:val="21"/>
        </w:rPr>
        <w:t>tioners working in digital policy. The section should close by stating explicitly what this study contributes that did not exist in the literature before it, since reviewers will look for a clear, defensible contribution claim rather than an implied one</w:t>
      </w:r>
      <w:r w:rsidR="0081339B" w:rsidRPr="00ED1A5D">
        <w:rPr>
          <w:rFonts w:ascii="Georgia" w:eastAsia="Cambria" w:hAnsi="Georgia" w:cs="Cambria"/>
          <w:sz w:val="24"/>
          <w:szCs w:val="21"/>
        </w:rPr>
        <w:t>.</w:t>
      </w:r>
    </w:p>
    <w:p w:rsidR="0081339B" w:rsidRPr="00CF733E" w:rsidRDefault="00C12CE0" w:rsidP="00606223">
      <w:pPr>
        <w:pStyle w:val="ListParagraph"/>
        <w:numPr>
          <w:ilvl w:val="0"/>
          <w:numId w:val="39"/>
        </w:numPr>
        <w:spacing w:before="240" w:after="240" w:line="240" w:lineRule="auto"/>
        <w:ind w:left="274" w:firstLine="0"/>
        <w:rPr>
          <w:rFonts w:ascii="Georgia" w:hAnsi="Georgia"/>
          <w:b/>
          <w:color w:val="002060"/>
          <w:sz w:val="22"/>
        </w:rPr>
      </w:pPr>
      <w:r w:rsidRPr="00CF733E">
        <w:rPr>
          <w:rFonts w:ascii="Georgia" w:eastAsia="Cambria" w:hAnsi="Georgia" w:cs="Cambria"/>
          <w:b/>
          <w:bCs/>
          <w:iCs/>
          <w:color w:val="002060"/>
          <w:sz w:val="22"/>
          <w:szCs w:val="21"/>
        </w:rPr>
        <w:t>Second Headings</w:t>
      </w:r>
    </w:p>
    <w:p w:rsidR="0081339B" w:rsidRPr="00ED1A5D"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Here the paper shifts from description to argument, and it is in this section that your i</w:t>
      </w:r>
      <w:r w:rsidRPr="003130B3">
        <w:rPr>
          <w:rFonts w:ascii="Georgia" w:eastAsia="Cambria" w:hAnsi="Georgia" w:cs="Cambria"/>
          <w:sz w:val="24"/>
          <w:szCs w:val="21"/>
        </w:rPr>
        <w:t>n</w:t>
      </w:r>
      <w:r w:rsidRPr="003130B3">
        <w:rPr>
          <w:rFonts w:ascii="Georgia" w:eastAsia="Cambria" w:hAnsi="Georgia" w:cs="Cambria"/>
          <w:sz w:val="24"/>
          <w:szCs w:val="21"/>
        </w:rPr>
        <w:t>terpretive voice should be most fully present. You are limited to three levels of headings o</w:t>
      </w:r>
      <w:r w:rsidRPr="003130B3">
        <w:rPr>
          <w:rFonts w:ascii="Georgia" w:eastAsia="Cambria" w:hAnsi="Georgia" w:cs="Cambria"/>
          <w:sz w:val="24"/>
          <w:szCs w:val="21"/>
        </w:rPr>
        <w:t>n</w:t>
      </w:r>
      <w:r w:rsidRPr="003130B3">
        <w:rPr>
          <w:rFonts w:ascii="Georgia" w:eastAsia="Cambria" w:hAnsi="Georgia" w:cs="Cambria"/>
          <w:sz w:val="24"/>
          <w:szCs w:val="21"/>
        </w:rPr>
        <w:t>ly, so the analysis must be organized economically rather than fragmented into excessive sub-points. The discussion should interpret the results in light of the literature surveyed in the introduction, explain what the findings mean theoretically for legal doctrine or schola</w:t>
      </w:r>
      <w:r w:rsidRPr="003130B3">
        <w:rPr>
          <w:rFonts w:ascii="Georgia" w:eastAsia="Cambria" w:hAnsi="Georgia" w:cs="Cambria"/>
          <w:sz w:val="24"/>
          <w:szCs w:val="21"/>
        </w:rPr>
        <w:t>r</w:t>
      </w:r>
      <w:r w:rsidRPr="003130B3">
        <w:rPr>
          <w:rFonts w:ascii="Georgia" w:eastAsia="Cambria" w:hAnsi="Georgia" w:cs="Cambria"/>
          <w:sz w:val="24"/>
          <w:szCs w:val="21"/>
        </w:rPr>
        <w:t>ship, and explain what they mean practically for legislators, courts, regulators, or pract</w:t>
      </w:r>
      <w:r w:rsidRPr="003130B3">
        <w:rPr>
          <w:rFonts w:ascii="Georgia" w:eastAsia="Cambria" w:hAnsi="Georgia" w:cs="Cambria"/>
          <w:sz w:val="24"/>
          <w:szCs w:val="21"/>
        </w:rPr>
        <w:t>i</w:t>
      </w:r>
      <w:r w:rsidRPr="003130B3">
        <w:rPr>
          <w:rFonts w:ascii="Georgia" w:eastAsia="Cambria" w:hAnsi="Georgia" w:cs="Cambria"/>
          <w:sz w:val="24"/>
          <w:szCs w:val="21"/>
        </w:rPr>
        <w:t>tioners working in digital policy. The section should close by stating explicitly what this study contributes that did not exist in the literature before it, since reviewers will look for a clear, defensible contribution claim rather than an implied one</w:t>
      </w:r>
      <w:r w:rsidR="0081339B" w:rsidRPr="00ED1A5D">
        <w:rPr>
          <w:rFonts w:ascii="Georgia" w:eastAsia="Cambria" w:hAnsi="Georgia" w:cs="Cambria"/>
          <w:sz w:val="24"/>
          <w:szCs w:val="21"/>
        </w:rPr>
        <w:t>.</w:t>
      </w:r>
    </w:p>
    <w:p w:rsidR="0081339B" w:rsidRPr="00DB3073" w:rsidRDefault="0081339B" w:rsidP="00606223">
      <w:pPr>
        <w:pStyle w:val="Heading1"/>
        <w:pBdr>
          <w:bottom w:val="single" w:sz="4" w:space="1" w:color="B08D3E"/>
        </w:pBdr>
        <w:spacing w:before="240" w:after="240"/>
        <w:rPr>
          <w:rFonts w:ascii="Georgia" w:hAnsi="Georgia"/>
          <w:color w:val="002060"/>
        </w:rPr>
      </w:pPr>
      <w:r w:rsidRPr="00DB3073">
        <w:rPr>
          <w:rFonts w:ascii="Georgia" w:hAnsi="Georgia"/>
          <w:b/>
          <w:bCs/>
          <w:color w:val="002060"/>
          <w:sz w:val="24"/>
          <w:szCs w:val="24"/>
        </w:rPr>
        <w:t>V. CONCLUSION</w:t>
      </w:r>
    </w:p>
    <w:p w:rsidR="0081339B" w:rsidRPr="00ED1A5D" w:rsidRDefault="003130B3" w:rsidP="003130B3">
      <w:pPr>
        <w:spacing w:before="120" w:after="120" w:line="240" w:lineRule="auto"/>
        <w:ind w:firstLine="360"/>
        <w:rPr>
          <w:rFonts w:ascii="Georgia" w:hAnsi="Georgia"/>
          <w:sz w:val="24"/>
        </w:rPr>
      </w:pPr>
      <w:r w:rsidRPr="003130B3">
        <w:rPr>
          <w:rFonts w:ascii="Georgia" w:eastAsia="Cambria" w:hAnsi="Georgia" w:cs="Cambria"/>
          <w:sz w:val="24"/>
          <w:szCs w:val="21"/>
        </w:rPr>
        <w:t xml:space="preserve">The conclusion must restate your principal findings with precision, using specific results rather than vague generalities, and it must reaffirm the paper's particular contribution to the field in a sentence or two. It should close with a statement situating the study's broader importance, but it must not introduce new evidence, new citations, or new arguments, and </w:t>
      </w:r>
      <w:r w:rsidRPr="003130B3">
        <w:rPr>
          <w:rFonts w:ascii="Georgia" w:eastAsia="Cambria" w:hAnsi="Georgia" w:cs="Cambria"/>
          <w:sz w:val="24"/>
          <w:szCs w:val="21"/>
        </w:rPr>
        <w:lastRenderedPageBreak/>
        <w:t>it should avoid any hedging that undercuts the confidence of the findings you have already substantiated in the body of the paper</w:t>
      </w:r>
      <w:r w:rsidR="0081339B" w:rsidRPr="00ED1A5D">
        <w:rPr>
          <w:rFonts w:ascii="Georgia" w:eastAsia="Cambria" w:hAnsi="Georgia" w:cs="Cambria"/>
          <w:sz w:val="24"/>
          <w:szCs w:val="21"/>
        </w:rPr>
        <w:t>.</w:t>
      </w:r>
    </w:p>
    <w:p w:rsidR="008416B9" w:rsidRPr="00592A5D" w:rsidRDefault="006B2C55" w:rsidP="008416B9">
      <w:pPr>
        <w:pBdr>
          <w:bottom w:val="single" w:sz="4" w:space="1" w:color="B08D3E"/>
        </w:pBdr>
        <w:spacing w:before="120" w:after="120"/>
      </w:pPr>
      <w:r>
        <w:rPr>
          <w:rFonts w:ascii="Georgia" w:hAnsi="Georgia"/>
          <w:b/>
          <w:bCs/>
          <w:color w:val="002060"/>
          <w:sz w:val="24"/>
          <w:szCs w:val="24"/>
        </w:rPr>
        <w:t xml:space="preserve">VI. </w:t>
      </w:r>
      <w:r w:rsidR="00E62CEE">
        <w:rPr>
          <w:rFonts w:ascii="Georgia" w:hAnsi="Georgia"/>
          <w:b/>
          <w:bCs/>
          <w:color w:val="002060"/>
          <w:sz w:val="24"/>
          <w:szCs w:val="24"/>
        </w:rPr>
        <w:t>BIBLIOGRAPHY</w:t>
      </w:r>
    </w:p>
    <w:p w:rsidR="008416B9" w:rsidRPr="00592A5D" w:rsidRDefault="008416B9" w:rsidP="008416B9">
      <w:pPr>
        <w:spacing w:before="120" w:after="240"/>
      </w:pPr>
      <w:r w:rsidRPr="00592A5D">
        <w:rPr>
          <w:i/>
          <w:iCs/>
        </w:rPr>
        <w:t>List all references in APA 7th edition format, alphabetically by author's last name. Use hanging indent for each entry. Ensure all in-text citations have corresponding entries here. Below are examples of common reference types:</w:t>
      </w:r>
    </w:p>
    <w:p w:rsidR="008416B9" w:rsidRPr="00592A5D" w:rsidRDefault="008416B9" w:rsidP="008416B9">
      <w:pPr>
        <w:spacing w:before="120" w:after="120"/>
        <w:ind w:left="360" w:hanging="360"/>
      </w:pPr>
      <w:r w:rsidRPr="00592A5D">
        <w:t>Brown, A. B., Davis, C. D., &amp; Wilson, E. F. (2024). Contractual frameworks in smart city ecosystems: A syst</w:t>
      </w:r>
      <w:r w:rsidRPr="00592A5D">
        <w:t>e</w:t>
      </w:r>
      <w:r w:rsidRPr="00592A5D">
        <w:t xml:space="preserve">matic review. </w:t>
      </w:r>
      <w:r w:rsidRPr="00592A5D">
        <w:rPr>
          <w:i/>
          <w:iCs/>
        </w:rPr>
        <w:t>Journal of Urban Technology, 31</w:t>
      </w:r>
      <w:r w:rsidRPr="00592A5D">
        <w:t>(2), 145-167. https://doi.org/10.1080/10630732.2024.123456</w:t>
      </w:r>
    </w:p>
    <w:p w:rsidR="00E62CEE" w:rsidRPr="00592A5D" w:rsidRDefault="008416B9" w:rsidP="008416B9">
      <w:pPr>
        <w:spacing w:before="120" w:after="120"/>
        <w:ind w:left="360" w:hanging="360"/>
      </w:pPr>
      <w:r w:rsidRPr="00592A5D">
        <w:t xml:space="preserve">Johnson, M. K. (2024). </w:t>
      </w:r>
      <w:r w:rsidRPr="00592A5D">
        <w:rPr>
          <w:i/>
          <w:iCs/>
        </w:rPr>
        <w:t>Smart cities and governance: New approaches to urban management</w:t>
      </w:r>
      <w:r w:rsidRPr="00592A5D">
        <w:t xml:space="preserve"> (2nd ed.). Oxford Un</w:t>
      </w:r>
      <w:r w:rsidRPr="00592A5D">
        <w:t>i</w:t>
      </w:r>
      <w:r w:rsidRPr="00592A5D">
        <w:t>versity Press.</w:t>
      </w:r>
    </w:p>
    <w:p w:rsidR="0081339B" w:rsidRPr="00DB3073" w:rsidRDefault="00E62CEE" w:rsidP="00E62CEE">
      <w:pPr>
        <w:pStyle w:val="Heading1"/>
        <w:pBdr>
          <w:bottom w:val="single" w:sz="4" w:space="1" w:color="B08D3E"/>
        </w:pBdr>
        <w:spacing w:before="240" w:after="240"/>
        <w:rPr>
          <w:rFonts w:ascii="Georgia" w:hAnsi="Georgia"/>
          <w:color w:val="002060"/>
        </w:rPr>
      </w:pPr>
      <w:r>
        <w:rPr>
          <w:rFonts w:ascii="Georgia" w:hAnsi="Georgia"/>
          <w:b/>
          <w:bCs/>
          <w:color w:val="002060"/>
          <w:sz w:val="24"/>
          <w:szCs w:val="24"/>
        </w:rPr>
        <w:t xml:space="preserve">VII. </w:t>
      </w:r>
      <w:r w:rsidR="0035298B" w:rsidRPr="00DB3073">
        <w:rPr>
          <w:rFonts w:ascii="Georgia" w:hAnsi="Georgia"/>
          <w:b/>
          <w:bCs/>
          <w:color w:val="002060"/>
          <w:sz w:val="24"/>
          <w:szCs w:val="24"/>
        </w:rPr>
        <w:t>APPENDIX (If any)</w:t>
      </w:r>
    </w:p>
    <w:p w:rsidR="0081339B" w:rsidRDefault="003130B3" w:rsidP="003130B3">
      <w:pPr>
        <w:pStyle w:val="MDPI31text"/>
        <w:spacing w:line="240" w:lineRule="auto"/>
        <w:ind w:left="0" w:firstLine="0"/>
        <w:rPr>
          <w:rFonts w:ascii="Georgia" w:eastAsia="Cambria" w:hAnsi="Georgia" w:cs="Cambria"/>
          <w:i/>
          <w:iCs/>
          <w:snapToGrid/>
          <w:sz w:val="19"/>
          <w:szCs w:val="19"/>
          <w:lang w:eastAsia="zh-CN" w:bidi="ar-SA"/>
        </w:rPr>
      </w:pPr>
      <w:r w:rsidRPr="003130B3">
        <w:rPr>
          <w:rFonts w:ascii="Georgia" w:eastAsia="Cambria" w:hAnsi="Georgia" w:cs="Cambria"/>
          <w:i/>
          <w:iCs/>
          <w:snapToGrid/>
          <w:sz w:val="19"/>
          <w:szCs w:val="19"/>
          <w:lang w:eastAsia="zh-CN" w:bidi="ar-SA"/>
        </w:rPr>
        <w:t>The appendix is reserved for material that supports the paper without needing to appear in the main argument, such as full statutory texts, raw data tables, interview protocols, survey instruments, or extended case summaries. Anything placed here should be material a careful reader might want to verify but does not need in order to follow the argument itself</w:t>
      </w:r>
    </w:p>
    <w:p w:rsidR="003130B3" w:rsidRPr="008A3450" w:rsidRDefault="003130B3" w:rsidP="00606223">
      <w:pPr>
        <w:spacing w:before="240" w:after="240" w:line="240" w:lineRule="auto"/>
        <w:jc w:val="left"/>
        <w:rPr>
          <w:rFonts w:ascii="Georgia" w:eastAsia="Cambria" w:hAnsi="Georgia" w:cs="Cambria"/>
          <w:color w:val="002060"/>
          <w:sz w:val="24"/>
          <w:szCs w:val="21"/>
        </w:rPr>
      </w:pPr>
      <w:r>
        <w:rPr>
          <w:rFonts w:ascii="Georgia" w:hAnsi="Georgia"/>
          <w:b/>
          <w:color w:val="002060"/>
        </w:rPr>
        <w:t>A</w:t>
      </w:r>
      <w:r w:rsidRPr="008A3450">
        <w:rPr>
          <w:rFonts w:ascii="Georgia" w:hAnsi="Georgia"/>
          <w:b/>
          <w:color w:val="002060"/>
        </w:rPr>
        <w:t>.</w:t>
      </w:r>
      <w:r w:rsidRPr="003130B3">
        <w:rPr>
          <w:rFonts w:ascii="Georgia" w:hAnsi="Georgia"/>
          <w:b/>
          <w:color w:val="002060"/>
        </w:rPr>
        <w:t>The appendix is reserved for material that supports the paper</w:t>
      </w:r>
    </w:p>
    <w:p w:rsidR="003130B3" w:rsidRPr="008A3450" w:rsidRDefault="003130B3" w:rsidP="00606223">
      <w:pPr>
        <w:spacing w:before="240" w:after="240" w:line="240" w:lineRule="auto"/>
        <w:jc w:val="left"/>
        <w:rPr>
          <w:rFonts w:ascii="Georgia" w:eastAsia="Cambria" w:hAnsi="Georgia" w:cs="Cambria"/>
          <w:color w:val="002060"/>
          <w:sz w:val="24"/>
          <w:szCs w:val="21"/>
        </w:rPr>
      </w:pPr>
      <w:r>
        <w:rPr>
          <w:rFonts w:ascii="Georgia" w:hAnsi="Georgia"/>
          <w:b/>
          <w:color w:val="002060"/>
        </w:rPr>
        <w:t>B</w:t>
      </w:r>
      <w:r w:rsidRPr="008A3450">
        <w:rPr>
          <w:rFonts w:ascii="Georgia" w:hAnsi="Georgia"/>
          <w:b/>
          <w:color w:val="002060"/>
        </w:rPr>
        <w:t>.</w:t>
      </w:r>
      <w:r w:rsidRPr="003130B3">
        <w:rPr>
          <w:rFonts w:ascii="Georgia" w:hAnsi="Georgia"/>
          <w:b/>
          <w:color w:val="002060"/>
        </w:rPr>
        <w:t>The appendix is reserved for material that supports the paper</w:t>
      </w:r>
    </w:p>
    <w:p w:rsidR="003130B3" w:rsidRPr="003130B3" w:rsidRDefault="003130B3" w:rsidP="003130B3">
      <w:pPr>
        <w:pStyle w:val="MDPI31text"/>
        <w:spacing w:line="240" w:lineRule="auto"/>
        <w:ind w:left="0" w:firstLine="0"/>
        <w:rPr>
          <w:rFonts w:ascii="Georgia" w:hAnsi="Georgia"/>
        </w:rPr>
      </w:pPr>
    </w:p>
    <w:sectPr w:rsidR="003130B3" w:rsidRPr="003130B3" w:rsidSect="0081339B">
      <w:headerReference w:type="even" r:id="rId8"/>
      <w:headerReference w:type="default" r:id="rId9"/>
      <w:footerReference w:type="default" r:id="rId10"/>
      <w:headerReference w:type="first" r:id="rId11"/>
      <w:footerReference w:type="first" r:id="rId12"/>
      <w:type w:val="continuous"/>
      <w:pgSz w:w="11906" w:h="16838" w:code="9"/>
      <w:pgMar w:top="1440" w:right="1080" w:bottom="1440" w:left="1080" w:header="720" w:footer="612" w:gutter="0"/>
      <w:lnNumType w:countBy="1" w:distance="255" w:restart="continuous"/>
      <w:pgNumType w:start="1"/>
      <w:cols w:space="425"/>
      <w:titlePg/>
      <w:bidi/>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3F3" w:rsidRPr="00E34A6A" w:rsidRDefault="005C13F3">
      <w:pPr>
        <w:spacing w:line="240" w:lineRule="auto"/>
      </w:pPr>
      <w:r w:rsidRPr="00E34A6A">
        <w:separator/>
      </w:r>
    </w:p>
  </w:endnote>
  <w:endnote w:type="continuationSeparator" w:id="1">
    <w:p w:rsidR="005C13F3" w:rsidRPr="00E34A6A" w:rsidRDefault="005C13F3">
      <w:pPr>
        <w:spacing w:line="240" w:lineRule="auto"/>
      </w:pPr>
      <w:r w:rsidRPr="00E34A6A">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0E" w:rsidRPr="00E34A6A" w:rsidRDefault="0004400E" w:rsidP="0004400E">
    <w:pPr>
      <w:pStyle w:val="Footer"/>
      <w:spacing w:line="240"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5A" w:rsidRPr="00E34A6A" w:rsidRDefault="00471F5A" w:rsidP="00A24869">
    <w:pPr>
      <w:pBdr>
        <w:top w:val="single" w:sz="4" w:space="0" w:color="000000"/>
      </w:pBdr>
      <w:adjustRightInd w:val="0"/>
      <w:snapToGrid w:val="0"/>
      <w:spacing w:before="480" w:line="100" w:lineRule="exact"/>
      <w:rPr>
        <w:i/>
        <w:iCs/>
        <w:sz w:val="16"/>
        <w:szCs w:val="16"/>
      </w:rPr>
    </w:pPr>
  </w:p>
  <w:p w:rsidR="0004400E" w:rsidRPr="00E34A6A" w:rsidRDefault="00DA15A1" w:rsidP="004340C2">
    <w:pPr>
      <w:tabs>
        <w:tab w:val="right" w:pos="10466"/>
      </w:tabs>
      <w:spacing w:line="240" w:lineRule="auto"/>
      <w:rPr>
        <w:sz w:val="16"/>
        <w:szCs w:val="16"/>
      </w:rPr>
    </w:pPr>
    <w:r>
      <w:rPr>
        <w:i/>
        <w:iCs/>
        <w:sz w:val="16"/>
        <w:szCs w:val="16"/>
      </w:rPr>
      <w:t>ISSN: 3060-4575</w:t>
    </w:r>
    <w:r w:rsidR="004340C2" w:rsidRPr="00E34A6A">
      <w:rPr>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3F3" w:rsidRPr="00E34A6A" w:rsidRDefault="005C13F3">
      <w:pPr>
        <w:spacing w:line="240" w:lineRule="auto"/>
      </w:pPr>
      <w:r w:rsidRPr="00E34A6A">
        <w:separator/>
      </w:r>
    </w:p>
  </w:footnote>
  <w:footnote w:type="continuationSeparator" w:id="1">
    <w:p w:rsidR="005C13F3" w:rsidRPr="00E34A6A" w:rsidRDefault="005C13F3">
      <w:pPr>
        <w:spacing w:line="240" w:lineRule="auto"/>
      </w:pPr>
      <w:r w:rsidRPr="00E34A6A">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0E" w:rsidRPr="00E34A6A" w:rsidRDefault="0004400E" w:rsidP="0004400E">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5A" w:rsidRPr="00E34A6A" w:rsidRDefault="00DA15A1" w:rsidP="004340C2">
    <w:pPr>
      <w:tabs>
        <w:tab w:val="right" w:pos="10466"/>
      </w:tabs>
      <w:adjustRightInd w:val="0"/>
      <w:snapToGrid w:val="0"/>
      <w:spacing w:line="240" w:lineRule="auto"/>
      <w:rPr>
        <w:sz w:val="16"/>
      </w:rPr>
    </w:pPr>
    <w:r>
      <w:rPr>
        <w:i/>
        <w:sz w:val="16"/>
      </w:rPr>
      <w:t>UJLDP</w:t>
    </w:r>
    <w:r w:rsidR="00CB26D9" w:rsidRPr="00E34A6A">
      <w:rPr>
        <w:sz w:val="16"/>
      </w:rPr>
      <w:ptab w:relativeTo="margin" w:alignment="right" w:leader="none"/>
    </w:r>
    <w:r w:rsidR="00743A1A" w:rsidRPr="00E34A6A">
      <w:rPr>
        <w:sz w:val="16"/>
      </w:rPr>
      <w:fldChar w:fldCharType="begin"/>
    </w:r>
    <w:r w:rsidR="00CB26D9" w:rsidRPr="00E34A6A">
      <w:rPr>
        <w:sz w:val="16"/>
      </w:rPr>
      <w:instrText xml:space="preserve"> PAGE   \* MERGEFORMAT </w:instrText>
    </w:r>
    <w:r w:rsidR="00743A1A" w:rsidRPr="00E34A6A">
      <w:rPr>
        <w:sz w:val="16"/>
      </w:rPr>
      <w:fldChar w:fldCharType="separate"/>
    </w:r>
    <w:r w:rsidR="0036142D">
      <w:rPr>
        <w:noProof/>
        <w:sz w:val="16"/>
      </w:rPr>
      <w:t>6</w:t>
    </w:r>
    <w:r w:rsidR="00743A1A" w:rsidRPr="00E34A6A">
      <w:rPr>
        <w:sz w:val="16"/>
      </w:rPr>
      <w:fldChar w:fldCharType="end"/>
    </w:r>
    <w:r w:rsidR="00CB26D9" w:rsidRPr="00E34A6A">
      <w:rPr>
        <w:sz w:val="16"/>
      </w:rPr>
      <w:t xml:space="preserve"> of </w:t>
    </w:r>
    <w:fldSimple w:instr=" NUMPAGES   \* MERGEFORMAT ">
      <w:r w:rsidR="0036142D" w:rsidRPr="0036142D">
        <w:rPr>
          <w:noProof/>
          <w:sz w:val="16"/>
        </w:rPr>
        <w:t>7</w:t>
      </w:r>
    </w:fldSimple>
  </w:p>
  <w:p w:rsidR="0004400E" w:rsidRPr="00E34A6A" w:rsidRDefault="0004400E" w:rsidP="00A24869">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15" w:type="dxa"/>
      <w:tblLayout w:type="fixed"/>
      <w:tblCellMar>
        <w:left w:w="0" w:type="dxa"/>
        <w:right w:w="0" w:type="dxa"/>
      </w:tblCellMar>
      <w:tblLook w:val="04A0"/>
    </w:tblPr>
    <w:tblGrid>
      <w:gridCol w:w="7655"/>
      <w:gridCol w:w="2160"/>
    </w:tblGrid>
    <w:tr w:rsidR="00E267DD" w:rsidRPr="00E34A6A" w:rsidTr="00E267DD">
      <w:trPr>
        <w:trHeight w:val="686"/>
      </w:trPr>
      <w:tc>
        <w:tcPr>
          <w:tcW w:w="7655" w:type="dxa"/>
          <w:vAlign w:val="center"/>
        </w:tcPr>
        <w:p w:rsidR="00E267DD" w:rsidRPr="00E267DD" w:rsidRDefault="00E267DD" w:rsidP="00E267DD">
          <w:pPr>
            <w:pStyle w:val="Header"/>
            <w:pBdr>
              <w:bottom w:val="none" w:sz="0" w:space="0" w:color="auto"/>
            </w:pBdr>
            <w:jc w:val="both"/>
            <w:rPr>
              <w:rFonts w:eastAsia="DengXian"/>
              <w:b/>
              <w:bCs/>
              <w:color w:val="000000" w:themeColor="text1"/>
              <w:sz w:val="36"/>
            </w:rPr>
          </w:pPr>
          <w:r w:rsidRPr="00E267DD">
            <w:rPr>
              <w:rFonts w:ascii="Georgia" w:eastAsia="DengXian" w:hAnsi="Georgia"/>
              <w:b/>
              <w:bCs/>
              <w:noProof/>
              <w:color w:val="000000" w:themeColor="text1"/>
              <w:sz w:val="36"/>
              <w:lang w:eastAsia="en-US"/>
            </w:rPr>
            <w:t>Uzbek Journal of Law and Digital Policy</w:t>
          </w:r>
        </w:p>
      </w:tc>
      <w:tc>
        <w:tcPr>
          <w:tcW w:w="2160" w:type="dxa"/>
          <w:vAlign w:val="center"/>
        </w:tcPr>
        <w:p w:rsidR="00E267DD" w:rsidRPr="00E34A6A" w:rsidRDefault="00E267DD" w:rsidP="00E267DD">
          <w:pPr>
            <w:pStyle w:val="Header"/>
            <w:pBdr>
              <w:bottom w:val="none" w:sz="0" w:space="0" w:color="auto"/>
            </w:pBdr>
            <w:tabs>
              <w:tab w:val="left" w:pos="2880"/>
            </w:tabs>
            <w:ind w:right="587"/>
            <w:jc w:val="right"/>
            <w:rPr>
              <w:rFonts w:eastAsia="DengXian"/>
              <w:b/>
              <w:bCs/>
            </w:rPr>
          </w:pPr>
          <w:r>
            <w:rPr>
              <w:rFonts w:ascii="Georgia" w:hAnsi="Georgia"/>
              <w:noProof/>
              <w:lang w:eastAsia="en-US"/>
            </w:rPr>
            <w:drawing>
              <wp:inline distT="0" distB="0" distL="0" distR="0">
                <wp:extent cx="137246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2460" cy="457200"/>
                        </a:xfrm>
                        <a:prstGeom prst="rect">
                          <a:avLst/>
                        </a:prstGeom>
                        <a:noFill/>
                      </pic:spPr>
                    </pic:pic>
                  </a:graphicData>
                </a:graphic>
              </wp:inline>
            </w:drawing>
          </w:r>
        </w:p>
      </w:tc>
    </w:tr>
  </w:tbl>
  <w:p w:rsidR="0004400E" w:rsidRPr="00E34A6A" w:rsidRDefault="0004400E" w:rsidP="00CB26D9">
    <w:pPr>
      <w:pBdr>
        <w:bottom w:val="single" w:sz="4" w:space="1" w:color="000000"/>
      </w:pBdr>
      <w:adjustRightInd w:val="0"/>
      <w:snapToGrid w:val="0"/>
      <w:spacing w:before="120" w:line="100" w:lineRule="exact"/>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D225E"/>
    <w:multiLevelType w:val="hybridMultilevel"/>
    <w:tmpl w:val="81C03422"/>
    <w:lvl w:ilvl="0" w:tplc="610C8890">
      <w:start w:val="1"/>
      <w:numFmt w:val="upperLetter"/>
      <w:suff w:val="space"/>
      <w:lvlText w:val="%1."/>
      <w:lvlJc w:val="left"/>
      <w:pPr>
        <w:ind w:left="360" w:firstLine="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8036E2"/>
    <w:multiLevelType w:val="hybridMultilevel"/>
    <w:tmpl w:val="20E43D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7F0B9C"/>
    <w:multiLevelType w:val="hybridMultilevel"/>
    <w:tmpl w:val="351A98D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79726BF"/>
    <w:multiLevelType w:val="hybridMultilevel"/>
    <w:tmpl w:val="CBB6941A"/>
    <w:lvl w:ilvl="0" w:tplc="BA42FDA2">
      <w:start w:val="1"/>
      <w:numFmt w:val="upperLetter"/>
      <w:lvlText w:val="%1."/>
      <w:lvlJc w:val="left"/>
      <w:pPr>
        <w:ind w:left="720" w:hanging="360"/>
      </w:pPr>
      <w:rPr>
        <w:rFonts w:eastAsia="Cambria" w:cs="Cambr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B468F5"/>
    <w:multiLevelType w:val="hybridMultilevel"/>
    <w:tmpl w:val="551C9AE8"/>
    <w:lvl w:ilvl="0" w:tplc="E264CA3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52085B"/>
    <w:multiLevelType w:val="hybridMultilevel"/>
    <w:tmpl w:val="77E02BF6"/>
    <w:lvl w:ilvl="0" w:tplc="664029F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nsid w:val="240756BF"/>
    <w:multiLevelType w:val="hybridMultilevel"/>
    <w:tmpl w:val="34E8133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71385C"/>
    <w:multiLevelType w:val="hybridMultilevel"/>
    <w:tmpl w:val="21FAC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82281F"/>
    <w:multiLevelType w:val="hybridMultilevel"/>
    <w:tmpl w:val="F63E73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nsid w:val="3E5A48BB"/>
    <w:multiLevelType w:val="hybridMultilevel"/>
    <w:tmpl w:val="F318851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F196DA1"/>
    <w:multiLevelType w:val="hybridMultilevel"/>
    <w:tmpl w:val="DB48EA74"/>
    <w:lvl w:ilvl="0" w:tplc="0409000F">
      <w:start w:val="1"/>
      <w:numFmt w:val="decimal"/>
      <w:lvlText w:val="%1."/>
      <w:lvlJc w:val="left"/>
      <w:pPr>
        <w:ind w:left="720" w:hanging="360"/>
      </w:pPr>
      <w:rPr>
        <w:rFonts w:hint="default"/>
      </w:rPr>
    </w:lvl>
    <w:lvl w:ilvl="1" w:tplc="F3CEE668">
      <w:start w:val="1"/>
      <w:numFmt w:val="upperLetter"/>
      <w:lvlText w:val="%2."/>
      <w:lvlJc w:val="left"/>
      <w:pPr>
        <w:ind w:left="1440" w:hanging="360"/>
      </w:pPr>
      <w:rPr>
        <w:rFonts w:eastAsia="Cambria" w:cs="Cambria"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9F3C6F"/>
    <w:multiLevelType w:val="hybridMultilevel"/>
    <w:tmpl w:val="06461D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8C59B3"/>
    <w:multiLevelType w:val="hybridMultilevel"/>
    <w:tmpl w:val="C20CCAA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0">
    <w:nsid w:val="6EFC0AD5"/>
    <w:multiLevelType w:val="hybridMultilevel"/>
    <w:tmpl w:val="7EC4883E"/>
    <w:lvl w:ilvl="0" w:tplc="339C7936">
      <w:start w:val="1"/>
      <w:numFmt w:val="upperLetter"/>
      <w:suff w:val="space"/>
      <w:lvlText w:val="%1."/>
      <w:lvlJc w:val="left"/>
      <w:pPr>
        <w:ind w:left="360" w:firstLine="360"/>
      </w:pPr>
      <w:rPr>
        <w:rFonts w:hint="default"/>
      </w:rPr>
    </w:lvl>
    <w:lvl w:ilvl="1" w:tplc="04090019">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1">
    <w:nsid w:val="70012E46"/>
    <w:multiLevelType w:val="hybridMultilevel"/>
    <w:tmpl w:val="7946DCD0"/>
    <w:lvl w:ilvl="0" w:tplc="5C06B1C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77739A"/>
    <w:multiLevelType w:val="hybridMultilevel"/>
    <w:tmpl w:val="58923A8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6311A3B"/>
    <w:multiLevelType w:val="hybridMultilevel"/>
    <w:tmpl w:val="5EB4AE68"/>
    <w:lvl w:ilvl="0" w:tplc="42505D7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abstractNumId w:val="9"/>
  </w:num>
  <w:num w:numId="2">
    <w:abstractNumId w:val="13"/>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9"/>
  </w:num>
  <w:num w:numId="7">
    <w:abstractNumId w:val="6"/>
  </w:num>
  <w:num w:numId="8">
    <w:abstractNumId w:val="19"/>
  </w:num>
  <w:num w:numId="9">
    <w:abstractNumId w:val="6"/>
  </w:num>
  <w:num w:numId="10">
    <w:abstractNumId w:val="19"/>
  </w:num>
  <w:num w:numId="11">
    <w:abstractNumId w:val="6"/>
  </w:num>
  <w:num w:numId="12">
    <w:abstractNumId w:val="22"/>
  </w:num>
  <w:num w:numId="13">
    <w:abstractNumId w:val="19"/>
  </w:num>
  <w:num w:numId="14">
    <w:abstractNumId w:val="6"/>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num>
  <w:num w:numId="20">
    <w:abstractNumId w:val="4"/>
  </w:num>
  <w:num w:numId="21">
    <w:abstractNumId w:val="19"/>
  </w:num>
  <w:num w:numId="22">
    <w:abstractNumId w:val="6"/>
  </w:num>
  <w:num w:numId="23">
    <w:abstractNumId w:val="4"/>
  </w:num>
  <w:num w:numId="24">
    <w:abstractNumId w:val="5"/>
  </w:num>
  <w:num w:numId="25">
    <w:abstractNumId w:val="24"/>
  </w:num>
  <w:num w:numId="26">
    <w:abstractNumId w:val="21"/>
  </w:num>
  <w:num w:numId="27">
    <w:abstractNumId w:val="12"/>
  </w:num>
  <w:num w:numId="28">
    <w:abstractNumId w:val="1"/>
  </w:num>
  <w:num w:numId="29">
    <w:abstractNumId w:val="16"/>
  </w:num>
  <w:num w:numId="30">
    <w:abstractNumId w:val="15"/>
  </w:num>
  <w:num w:numId="31">
    <w:abstractNumId w:val="11"/>
  </w:num>
  <w:num w:numId="32">
    <w:abstractNumId w:val="0"/>
  </w:num>
  <w:num w:numId="33">
    <w:abstractNumId w:val="3"/>
  </w:num>
  <w:num w:numId="34">
    <w:abstractNumId w:val="23"/>
  </w:num>
  <w:num w:numId="35">
    <w:abstractNumId w:val="2"/>
  </w:num>
  <w:num w:numId="36">
    <w:abstractNumId w:val="0"/>
    <w:lvlOverride w:ilvl="0">
      <w:lvl w:ilvl="0" w:tplc="610C8890">
        <w:start w:val="1"/>
        <w:numFmt w:val="upperLetter"/>
        <w:suff w:val="space"/>
        <w:lvlText w:val="%1."/>
        <w:lvlJc w:val="left"/>
        <w:pPr>
          <w:ind w:left="108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7">
    <w:abstractNumId w:val="17"/>
  </w:num>
  <w:num w:numId="38">
    <w:abstractNumId w:val="7"/>
  </w:num>
  <w:num w:numId="39">
    <w:abstractNumId w:val="20"/>
  </w:num>
  <w:num w:numId="4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attachedTemplate r:id="rId1"/>
  <w:stylePaneFormatFilter w:val="1021"/>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C3203"/>
    <w:rsid w:val="00014B9D"/>
    <w:rsid w:val="000348D8"/>
    <w:rsid w:val="00035FC3"/>
    <w:rsid w:val="00042AF8"/>
    <w:rsid w:val="0004400E"/>
    <w:rsid w:val="00044C0A"/>
    <w:rsid w:val="0004721A"/>
    <w:rsid w:val="00053EBF"/>
    <w:rsid w:val="00060589"/>
    <w:rsid w:val="0009213F"/>
    <w:rsid w:val="000A0F93"/>
    <w:rsid w:val="000B1F19"/>
    <w:rsid w:val="000B5171"/>
    <w:rsid w:val="000B74CE"/>
    <w:rsid w:val="000C151B"/>
    <w:rsid w:val="000C2465"/>
    <w:rsid w:val="000C504E"/>
    <w:rsid w:val="000D1C00"/>
    <w:rsid w:val="000E1006"/>
    <w:rsid w:val="00103054"/>
    <w:rsid w:val="00103FC2"/>
    <w:rsid w:val="00120C0D"/>
    <w:rsid w:val="00123A57"/>
    <w:rsid w:val="00144467"/>
    <w:rsid w:val="00145D36"/>
    <w:rsid w:val="00152E73"/>
    <w:rsid w:val="0016006D"/>
    <w:rsid w:val="001A1E76"/>
    <w:rsid w:val="001C3CFE"/>
    <w:rsid w:val="001C7B46"/>
    <w:rsid w:val="001C7B93"/>
    <w:rsid w:val="001D349C"/>
    <w:rsid w:val="001D4D23"/>
    <w:rsid w:val="001E0A55"/>
    <w:rsid w:val="001E2AEB"/>
    <w:rsid w:val="001E4A07"/>
    <w:rsid w:val="0020081E"/>
    <w:rsid w:val="00211F69"/>
    <w:rsid w:val="0021217E"/>
    <w:rsid w:val="002223FC"/>
    <w:rsid w:val="00222904"/>
    <w:rsid w:val="00226D9C"/>
    <w:rsid w:val="00240486"/>
    <w:rsid w:val="00293298"/>
    <w:rsid w:val="002946D9"/>
    <w:rsid w:val="00295161"/>
    <w:rsid w:val="002E255F"/>
    <w:rsid w:val="003040E0"/>
    <w:rsid w:val="003130B3"/>
    <w:rsid w:val="00324292"/>
    <w:rsid w:val="0032454D"/>
    <w:rsid w:val="00326141"/>
    <w:rsid w:val="00331431"/>
    <w:rsid w:val="00340A9A"/>
    <w:rsid w:val="0035298B"/>
    <w:rsid w:val="00356D3C"/>
    <w:rsid w:val="00357E10"/>
    <w:rsid w:val="0036142D"/>
    <w:rsid w:val="00370EC8"/>
    <w:rsid w:val="0037766B"/>
    <w:rsid w:val="00377F4F"/>
    <w:rsid w:val="003817A5"/>
    <w:rsid w:val="003A15E9"/>
    <w:rsid w:val="003A791E"/>
    <w:rsid w:val="003B682F"/>
    <w:rsid w:val="003B7C96"/>
    <w:rsid w:val="003C3203"/>
    <w:rsid w:val="003D3232"/>
    <w:rsid w:val="003D3BC8"/>
    <w:rsid w:val="003E012D"/>
    <w:rsid w:val="003F0E95"/>
    <w:rsid w:val="003F1497"/>
    <w:rsid w:val="003F49FF"/>
    <w:rsid w:val="00401D30"/>
    <w:rsid w:val="0041581F"/>
    <w:rsid w:val="00425800"/>
    <w:rsid w:val="004340C2"/>
    <w:rsid w:val="00443AAF"/>
    <w:rsid w:val="004504C9"/>
    <w:rsid w:val="004505CF"/>
    <w:rsid w:val="00454A4A"/>
    <w:rsid w:val="004669B4"/>
    <w:rsid w:val="0046725B"/>
    <w:rsid w:val="00471F5A"/>
    <w:rsid w:val="00475043"/>
    <w:rsid w:val="0048011B"/>
    <w:rsid w:val="004A046F"/>
    <w:rsid w:val="004A346F"/>
    <w:rsid w:val="004A5907"/>
    <w:rsid w:val="004D3B65"/>
    <w:rsid w:val="00501D0F"/>
    <w:rsid w:val="00506BC0"/>
    <w:rsid w:val="00511FDB"/>
    <w:rsid w:val="00513C6C"/>
    <w:rsid w:val="0051540B"/>
    <w:rsid w:val="005173F9"/>
    <w:rsid w:val="00526333"/>
    <w:rsid w:val="0053256F"/>
    <w:rsid w:val="005332CC"/>
    <w:rsid w:val="00543519"/>
    <w:rsid w:val="00545B32"/>
    <w:rsid w:val="00557B4B"/>
    <w:rsid w:val="00562123"/>
    <w:rsid w:val="005664C6"/>
    <w:rsid w:val="0058361B"/>
    <w:rsid w:val="00592A5D"/>
    <w:rsid w:val="005B6005"/>
    <w:rsid w:val="005C13F3"/>
    <w:rsid w:val="005C59F0"/>
    <w:rsid w:val="005C5DE8"/>
    <w:rsid w:val="005D247D"/>
    <w:rsid w:val="00605718"/>
    <w:rsid w:val="00605B84"/>
    <w:rsid w:val="00606223"/>
    <w:rsid w:val="00606DEF"/>
    <w:rsid w:val="006205C4"/>
    <w:rsid w:val="00643279"/>
    <w:rsid w:val="00644710"/>
    <w:rsid w:val="00645D18"/>
    <w:rsid w:val="00646BFC"/>
    <w:rsid w:val="0065560B"/>
    <w:rsid w:val="00666C02"/>
    <w:rsid w:val="006711A2"/>
    <w:rsid w:val="00675F72"/>
    <w:rsid w:val="0068381A"/>
    <w:rsid w:val="006863B2"/>
    <w:rsid w:val="00686D0C"/>
    <w:rsid w:val="00691777"/>
    <w:rsid w:val="00692393"/>
    <w:rsid w:val="006A74F9"/>
    <w:rsid w:val="006B2C55"/>
    <w:rsid w:val="006C6DB8"/>
    <w:rsid w:val="006C7CFA"/>
    <w:rsid w:val="006D7D99"/>
    <w:rsid w:val="006E1066"/>
    <w:rsid w:val="006E7FB2"/>
    <w:rsid w:val="006F7353"/>
    <w:rsid w:val="006F797D"/>
    <w:rsid w:val="007018E4"/>
    <w:rsid w:val="0071323C"/>
    <w:rsid w:val="00722347"/>
    <w:rsid w:val="00743A1A"/>
    <w:rsid w:val="007471D3"/>
    <w:rsid w:val="00750361"/>
    <w:rsid w:val="00762525"/>
    <w:rsid w:val="007648D8"/>
    <w:rsid w:val="00792DC7"/>
    <w:rsid w:val="00797AB1"/>
    <w:rsid w:val="007A0840"/>
    <w:rsid w:val="007C021F"/>
    <w:rsid w:val="007D0ABE"/>
    <w:rsid w:val="007E6DE4"/>
    <w:rsid w:val="00804595"/>
    <w:rsid w:val="0081339B"/>
    <w:rsid w:val="008145DC"/>
    <w:rsid w:val="00814FF4"/>
    <w:rsid w:val="00815D1E"/>
    <w:rsid w:val="0082500C"/>
    <w:rsid w:val="008416B9"/>
    <w:rsid w:val="00843AAF"/>
    <w:rsid w:val="008474ED"/>
    <w:rsid w:val="00862B31"/>
    <w:rsid w:val="00865AC6"/>
    <w:rsid w:val="008669FB"/>
    <w:rsid w:val="008A3450"/>
    <w:rsid w:val="008A3D4D"/>
    <w:rsid w:val="008A68A9"/>
    <w:rsid w:val="008B6A2E"/>
    <w:rsid w:val="008C1897"/>
    <w:rsid w:val="008D62D4"/>
    <w:rsid w:val="008D69AF"/>
    <w:rsid w:val="008D7D31"/>
    <w:rsid w:val="008F2594"/>
    <w:rsid w:val="00911F22"/>
    <w:rsid w:val="009161FF"/>
    <w:rsid w:val="00924F15"/>
    <w:rsid w:val="009270FD"/>
    <w:rsid w:val="0094061C"/>
    <w:rsid w:val="00941148"/>
    <w:rsid w:val="0094183F"/>
    <w:rsid w:val="00951142"/>
    <w:rsid w:val="00993114"/>
    <w:rsid w:val="009A7262"/>
    <w:rsid w:val="009B54F4"/>
    <w:rsid w:val="009B551E"/>
    <w:rsid w:val="009C01FF"/>
    <w:rsid w:val="009C1F04"/>
    <w:rsid w:val="009E24D9"/>
    <w:rsid w:val="009F5C65"/>
    <w:rsid w:val="009F70E6"/>
    <w:rsid w:val="00A06651"/>
    <w:rsid w:val="00A15FF4"/>
    <w:rsid w:val="00A1712D"/>
    <w:rsid w:val="00A24869"/>
    <w:rsid w:val="00A563F4"/>
    <w:rsid w:val="00A56FF8"/>
    <w:rsid w:val="00A57187"/>
    <w:rsid w:val="00A62565"/>
    <w:rsid w:val="00A63B49"/>
    <w:rsid w:val="00A65FB0"/>
    <w:rsid w:val="00A8104C"/>
    <w:rsid w:val="00A852BC"/>
    <w:rsid w:val="00A96C6E"/>
    <w:rsid w:val="00AA1BD0"/>
    <w:rsid w:val="00AB5AEE"/>
    <w:rsid w:val="00AC0491"/>
    <w:rsid w:val="00AD3F77"/>
    <w:rsid w:val="00AD4C85"/>
    <w:rsid w:val="00AD7138"/>
    <w:rsid w:val="00AD7B01"/>
    <w:rsid w:val="00AE54C9"/>
    <w:rsid w:val="00AF78DE"/>
    <w:rsid w:val="00B05206"/>
    <w:rsid w:val="00B12747"/>
    <w:rsid w:val="00B1556C"/>
    <w:rsid w:val="00B2029B"/>
    <w:rsid w:val="00B22E26"/>
    <w:rsid w:val="00B377C4"/>
    <w:rsid w:val="00B46F24"/>
    <w:rsid w:val="00B47634"/>
    <w:rsid w:val="00B60928"/>
    <w:rsid w:val="00B622F2"/>
    <w:rsid w:val="00B72696"/>
    <w:rsid w:val="00B93109"/>
    <w:rsid w:val="00BC74C5"/>
    <w:rsid w:val="00BD1526"/>
    <w:rsid w:val="00BE2474"/>
    <w:rsid w:val="00BF28B4"/>
    <w:rsid w:val="00C124B6"/>
    <w:rsid w:val="00C12CE0"/>
    <w:rsid w:val="00C16C3E"/>
    <w:rsid w:val="00C16DD7"/>
    <w:rsid w:val="00C43069"/>
    <w:rsid w:val="00C4409E"/>
    <w:rsid w:val="00C86F84"/>
    <w:rsid w:val="00CB26D9"/>
    <w:rsid w:val="00CC7AAB"/>
    <w:rsid w:val="00CD54D3"/>
    <w:rsid w:val="00CE4114"/>
    <w:rsid w:val="00CE4479"/>
    <w:rsid w:val="00CF5BAB"/>
    <w:rsid w:val="00CF733E"/>
    <w:rsid w:val="00D15FD7"/>
    <w:rsid w:val="00D328A0"/>
    <w:rsid w:val="00D5407A"/>
    <w:rsid w:val="00D63723"/>
    <w:rsid w:val="00DA071E"/>
    <w:rsid w:val="00DA15A1"/>
    <w:rsid w:val="00DA6AE2"/>
    <w:rsid w:val="00DA7729"/>
    <w:rsid w:val="00DB3073"/>
    <w:rsid w:val="00DB6D13"/>
    <w:rsid w:val="00DE07DE"/>
    <w:rsid w:val="00DE228F"/>
    <w:rsid w:val="00E03F44"/>
    <w:rsid w:val="00E06216"/>
    <w:rsid w:val="00E14912"/>
    <w:rsid w:val="00E17581"/>
    <w:rsid w:val="00E20009"/>
    <w:rsid w:val="00E26305"/>
    <w:rsid w:val="00E267DD"/>
    <w:rsid w:val="00E26A84"/>
    <w:rsid w:val="00E34A6A"/>
    <w:rsid w:val="00E445B7"/>
    <w:rsid w:val="00E5114F"/>
    <w:rsid w:val="00E52E54"/>
    <w:rsid w:val="00E53385"/>
    <w:rsid w:val="00E62CEE"/>
    <w:rsid w:val="00E81963"/>
    <w:rsid w:val="00E82717"/>
    <w:rsid w:val="00E82DCF"/>
    <w:rsid w:val="00E8311E"/>
    <w:rsid w:val="00E93B18"/>
    <w:rsid w:val="00EA591D"/>
    <w:rsid w:val="00EA6902"/>
    <w:rsid w:val="00EA77C5"/>
    <w:rsid w:val="00EC23EC"/>
    <w:rsid w:val="00ED1A5D"/>
    <w:rsid w:val="00EE3F08"/>
    <w:rsid w:val="00EF0624"/>
    <w:rsid w:val="00EF2F3C"/>
    <w:rsid w:val="00F05B9C"/>
    <w:rsid w:val="00F1193E"/>
    <w:rsid w:val="00F132FE"/>
    <w:rsid w:val="00F1450C"/>
    <w:rsid w:val="00F34FEE"/>
    <w:rsid w:val="00F42807"/>
    <w:rsid w:val="00F53CCF"/>
    <w:rsid w:val="00F54811"/>
    <w:rsid w:val="00F54E21"/>
    <w:rsid w:val="00F57FA0"/>
    <w:rsid w:val="00F654F2"/>
    <w:rsid w:val="00F70E46"/>
    <w:rsid w:val="00F8065D"/>
    <w:rsid w:val="00F83328"/>
    <w:rsid w:val="00F879E4"/>
    <w:rsid w:val="00F91974"/>
    <w:rsid w:val="00FB5DA5"/>
    <w:rsid w:val="00FC3455"/>
    <w:rsid w:val="00FC39AC"/>
    <w:rsid w:val="00FC7435"/>
    <w:rsid w:val="00FD698E"/>
    <w:rsid w:val="00FF03EB"/>
    <w:rsid w:val="00FF5D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902"/>
    <w:pPr>
      <w:spacing w:line="280" w:lineRule="atLeast"/>
      <w:jc w:val="both"/>
    </w:pPr>
    <w:rPr>
      <w:rFonts w:ascii="Palatino Linotype" w:hAnsi="Palatino Linotype"/>
      <w:color w:val="000000"/>
    </w:rPr>
  </w:style>
  <w:style w:type="paragraph" w:styleId="Heading1">
    <w:name w:val="heading 1"/>
    <w:link w:val="Heading1Char"/>
    <w:qFormat/>
    <w:rsid w:val="0081339B"/>
    <w:pPr>
      <w:outlineLvl w:val="0"/>
    </w:pPr>
    <w:rPr>
      <w:rFonts w:ascii="Cambria" w:eastAsia="Cambria" w:hAnsi="Cambria" w:cs="Cambria"/>
      <w:color w:val="2E74B5"/>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EA690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EA690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EA690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EA690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EA690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EA690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EA690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EA690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EA6902"/>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EA6902"/>
    <w:rPr>
      <w:rFonts w:ascii="Palatino Linotype" w:hAnsi="Palatino Linotype"/>
      <w:noProof/>
      <w:color w:val="000000"/>
      <w:szCs w:val="18"/>
    </w:rPr>
  </w:style>
  <w:style w:type="paragraph" w:styleId="Header">
    <w:name w:val="header"/>
    <w:basedOn w:val="Normal"/>
    <w:link w:val="HeaderChar"/>
    <w:uiPriority w:val="99"/>
    <w:rsid w:val="00EA6902"/>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EA6902"/>
    <w:rPr>
      <w:rFonts w:ascii="Palatino Linotype" w:hAnsi="Palatino Linotype"/>
      <w:noProof/>
      <w:color w:val="000000"/>
      <w:szCs w:val="18"/>
    </w:rPr>
  </w:style>
  <w:style w:type="paragraph" w:customStyle="1" w:styleId="MDPI32textnoindent">
    <w:name w:val="MDPI_3.2_text_no_indent"/>
    <w:basedOn w:val="MDPI31text"/>
    <w:qFormat/>
    <w:rsid w:val="00EA6902"/>
    <w:pPr>
      <w:ind w:firstLine="0"/>
    </w:pPr>
  </w:style>
  <w:style w:type="paragraph" w:customStyle="1" w:styleId="MDPI31text">
    <w:name w:val="MDPI_3.1_text"/>
    <w:qFormat/>
    <w:rsid w:val="00E53385"/>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EA690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EA690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EA690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EA690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332CC"/>
    <w:pPr>
      <w:numPr>
        <w:numId w:val="25"/>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332CC"/>
    <w:pPr>
      <w:numPr>
        <w:numId w:val="23"/>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EA690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EA690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EA690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72696"/>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EA690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EA690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EA690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2theorem">
    <w:name w:val="MDPI_8.2_theorem"/>
    <w:qFormat/>
    <w:rsid w:val="00EA690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EA690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EA690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EA690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EA690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51540B"/>
    <w:pPr>
      <w:numPr>
        <w:numId w:val="26"/>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EA6902"/>
    <w:rPr>
      <w:rFonts w:cs="Tahoma"/>
      <w:szCs w:val="18"/>
    </w:rPr>
  </w:style>
  <w:style w:type="character" w:customStyle="1" w:styleId="BalloonTextChar">
    <w:name w:val="Balloon Text Char"/>
    <w:link w:val="BalloonText"/>
    <w:uiPriority w:val="99"/>
    <w:rsid w:val="00EA6902"/>
    <w:rPr>
      <w:rFonts w:ascii="Palatino Linotype" w:hAnsi="Palatino Linotype" w:cs="Tahoma"/>
      <w:noProof/>
      <w:color w:val="000000"/>
      <w:szCs w:val="18"/>
    </w:rPr>
  </w:style>
  <w:style w:type="character" w:styleId="LineNumber">
    <w:name w:val="line number"/>
    <w:uiPriority w:val="99"/>
    <w:rsid w:val="009B551E"/>
    <w:rPr>
      <w:rFonts w:ascii="Palatino Linotype" w:hAnsi="Palatino Linotype"/>
      <w:sz w:val="16"/>
    </w:rPr>
  </w:style>
  <w:style w:type="table" w:customStyle="1" w:styleId="MDPI41threelinetable">
    <w:name w:val="MDPI_4.1_three_line_table"/>
    <w:basedOn w:val="TableNormal"/>
    <w:uiPriority w:val="99"/>
    <w:rsid w:val="00EA6902"/>
    <w:pPr>
      <w:adjustRightInd w:val="0"/>
      <w:snapToGrid w:val="0"/>
      <w:spacing w:line="280" w:lineRule="atLeast"/>
      <w:jc w:val="center"/>
    </w:pPr>
    <w:rPr>
      <w:rFonts w:ascii="Palatino Linotype" w:hAnsi="Palatino Linotype"/>
      <w:color w:val="00000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EA6902"/>
    <w:rPr>
      <w:color w:val="0000FF"/>
      <w:u w:val="single"/>
    </w:rPr>
  </w:style>
  <w:style w:type="character" w:customStyle="1" w:styleId="UnresolvedMention">
    <w:name w:val="Unresolved Mention"/>
    <w:uiPriority w:val="99"/>
    <w:semiHidden/>
    <w:unhideWhenUsed/>
    <w:rsid w:val="00A65FB0"/>
    <w:rPr>
      <w:color w:val="605E5C"/>
      <w:shd w:val="clear" w:color="auto" w:fill="E1DFDD"/>
    </w:rPr>
  </w:style>
  <w:style w:type="table" w:styleId="TableGrid">
    <w:name w:val="Table Grid"/>
    <w:basedOn w:val="TableNormal"/>
    <w:uiPriority w:val="59"/>
    <w:rsid w:val="00EA6902"/>
    <w:pPr>
      <w:spacing w:line="260" w:lineRule="atLeast"/>
      <w:jc w:val="both"/>
    </w:pPr>
    <w:rPr>
      <w:rFonts w:ascii="Palatino Linotype" w:hAnsi="Palatino Linotype"/>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506BC0"/>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A690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EA690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EA690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C86F84"/>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EA690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EA690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5407A"/>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EA6902"/>
    <w:rPr>
      <w:rFonts w:ascii="Palatino Linotype" w:hAnsi="Palatino Linotype"/>
      <w:color w:val="000000"/>
      <w:lang w:val="en-CA" w:eastAsia="en-US"/>
    </w:rPr>
    <w:tblPr>
      <w:tblInd w:w="0" w:type="dxa"/>
      <w:tblCellMar>
        <w:top w:w="0" w:type="dxa"/>
        <w:left w:w="0" w:type="dxa"/>
        <w:bottom w:w="0" w:type="dxa"/>
        <w:right w:w="0" w:type="dxa"/>
      </w:tblCellMar>
    </w:tblPr>
  </w:style>
  <w:style w:type="character" w:customStyle="1" w:styleId="apple-converted-space">
    <w:name w:val="apple-converted-space"/>
    <w:rsid w:val="00EA6902"/>
  </w:style>
  <w:style w:type="paragraph" w:styleId="Bibliography">
    <w:name w:val="Bibliography"/>
    <w:basedOn w:val="Normal"/>
    <w:next w:val="Normal"/>
    <w:uiPriority w:val="37"/>
    <w:semiHidden/>
    <w:unhideWhenUsed/>
    <w:rsid w:val="00EA6902"/>
  </w:style>
  <w:style w:type="paragraph" w:styleId="BodyText">
    <w:name w:val="Body Text"/>
    <w:link w:val="BodyTextChar"/>
    <w:rsid w:val="00EA6902"/>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EA6902"/>
    <w:rPr>
      <w:rFonts w:ascii="Palatino Linotype" w:hAnsi="Palatino Linotype"/>
      <w:color w:val="000000"/>
      <w:sz w:val="24"/>
      <w:lang w:eastAsia="de-DE"/>
    </w:rPr>
  </w:style>
  <w:style w:type="character" w:styleId="CommentReference">
    <w:name w:val="annotation reference"/>
    <w:rsid w:val="00EA6902"/>
    <w:rPr>
      <w:sz w:val="21"/>
      <w:szCs w:val="21"/>
    </w:rPr>
  </w:style>
  <w:style w:type="paragraph" w:styleId="CommentText">
    <w:name w:val="annotation text"/>
    <w:basedOn w:val="Normal"/>
    <w:link w:val="CommentTextChar"/>
    <w:rsid w:val="00EA6902"/>
  </w:style>
  <w:style w:type="character" w:customStyle="1" w:styleId="CommentTextChar">
    <w:name w:val="Comment Text Char"/>
    <w:link w:val="CommentText"/>
    <w:rsid w:val="00EA6902"/>
    <w:rPr>
      <w:rFonts w:ascii="Palatino Linotype" w:hAnsi="Palatino Linotype"/>
      <w:noProof/>
      <w:color w:val="000000"/>
    </w:rPr>
  </w:style>
  <w:style w:type="paragraph" w:styleId="CommentSubject">
    <w:name w:val="annotation subject"/>
    <w:basedOn w:val="CommentText"/>
    <w:next w:val="CommentText"/>
    <w:link w:val="CommentSubjectChar"/>
    <w:rsid w:val="00EA6902"/>
    <w:rPr>
      <w:b/>
      <w:bCs/>
    </w:rPr>
  </w:style>
  <w:style w:type="character" w:customStyle="1" w:styleId="CommentSubjectChar">
    <w:name w:val="Comment Subject Char"/>
    <w:link w:val="CommentSubject"/>
    <w:rsid w:val="00EA6902"/>
    <w:rPr>
      <w:rFonts w:ascii="Palatino Linotype" w:hAnsi="Palatino Linotype"/>
      <w:b/>
      <w:bCs/>
      <w:noProof/>
      <w:color w:val="000000"/>
    </w:rPr>
  </w:style>
  <w:style w:type="character" w:styleId="EndnoteReference">
    <w:name w:val="endnote reference"/>
    <w:rsid w:val="00EA6902"/>
    <w:rPr>
      <w:vertAlign w:val="superscript"/>
    </w:rPr>
  </w:style>
  <w:style w:type="paragraph" w:styleId="EndnoteText">
    <w:name w:val="endnote text"/>
    <w:basedOn w:val="Normal"/>
    <w:link w:val="EndnoteTextChar"/>
    <w:semiHidden/>
    <w:unhideWhenUsed/>
    <w:rsid w:val="00EA6902"/>
    <w:pPr>
      <w:spacing w:line="240" w:lineRule="auto"/>
    </w:pPr>
  </w:style>
  <w:style w:type="character" w:customStyle="1" w:styleId="EndnoteTextChar">
    <w:name w:val="Endnote Text Char"/>
    <w:link w:val="EndnoteText"/>
    <w:semiHidden/>
    <w:rsid w:val="00EA6902"/>
    <w:rPr>
      <w:rFonts w:ascii="Palatino Linotype" w:hAnsi="Palatino Linotype"/>
      <w:noProof/>
      <w:color w:val="000000"/>
    </w:rPr>
  </w:style>
  <w:style w:type="character" w:styleId="FollowedHyperlink">
    <w:name w:val="FollowedHyperlink"/>
    <w:rsid w:val="00EA6902"/>
    <w:rPr>
      <w:color w:val="954F72"/>
      <w:u w:val="single"/>
    </w:rPr>
  </w:style>
  <w:style w:type="paragraph" w:styleId="FootnoteText">
    <w:name w:val="footnote text"/>
    <w:basedOn w:val="Normal"/>
    <w:link w:val="FootnoteTextChar"/>
    <w:semiHidden/>
    <w:unhideWhenUsed/>
    <w:rsid w:val="00EA6902"/>
    <w:pPr>
      <w:spacing w:line="240" w:lineRule="auto"/>
    </w:pPr>
  </w:style>
  <w:style w:type="character" w:customStyle="1" w:styleId="FootnoteTextChar">
    <w:name w:val="Footnote Text Char"/>
    <w:link w:val="FootnoteText"/>
    <w:semiHidden/>
    <w:rsid w:val="00EA6902"/>
    <w:rPr>
      <w:rFonts w:ascii="Palatino Linotype" w:hAnsi="Palatino Linotype"/>
      <w:noProof/>
      <w:color w:val="000000"/>
    </w:rPr>
  </w:style>
  <w:style w:type="paragraph" w:styleId="NormalWeb">
    <w:name w:val="Normal (Web)"/>
    <w:basedOn w:val="Normal"/>
    <w:uiPriority w:val="99"/>
    <w:rsid w:val="00EA6902"/>
    <w:rPr>
      <w:szCs w:val="24"/>
    </w:rPr>
  </w:style>
  <w:style w:type="paragraph" w:customStyle="1" w:styleId="MsoFootnoteText0">
    <w:name w:val="MsoFootnoteText"/>
    <w:basedOn w:val="NormalWeb"/>
    <w:qFormat/>
    <w:rsid w:val="00EA6902"/>
    <w:rPr>
      <w:rFonts w:ascii="Times New Roman" w:hAnsi="Times New Roman"/>
    </w:rPr>
  </w:style>
  <w:style w:type="character" w:styleId="PageNumber">
    <w:name w:val="page number"/>
    <w:rsid w:val="00EA6902"/>
  </w:style>
  <w:style w:type="character" w:styleId="PlaceholderText">
    <w:name w:val="Placeholder Text"/>
    <w:uiPriority w:val="99"/>
    <w:semiHidden/>
    <w:rsid w:val="00EA6902"/>
    <w:rPr>
      <w:color w:val="808080"/>
    </w:rPr>
  </w:style>
  <w:style w:type="paragraph" w:customStyle="1" w:styleId="MDPI71footnotes">
    <w:name w:val="MDPI_7.1_footnotes"/>
    <w:qFormat/>
    <w:rsid w:val="00211F69"/>
    <w:pPr>
      <w:numPr>
        <w:numId w:val="24"/>
      </w:numPr>
      <w:adjustRightInd w:val="0"/>
      <w:snapToGrid w:val="0"/>
      <w:spacing w:line="280" w:lineRule="atLeast"/>
    </w:pPr>
    <w:rPr>
      <w:rFonts w:ascii="Palatino Linotype" w:eastAsiaTheme="minorEastAsia" w:hAnsi="Palatino Linotype"/>
      <w:noProof/>
      <w:color w:val="000000"/>
      <w:sz w:val="18"/>
    </w:rPr>
  </w:style>
  <w:style w:type="character" w:styleId="Strong">
    <w:name w:val="Strong"/>
    <w:basedOn w:val="DefaultParagraphFont"/>
    <w:uiPriority w:val="22"/>
    <w:qFormat/>
    <w:rsid w:val="007E6DE4"/>
    <w:rPr>
      <w:b/>
      <w:bCs/>
    </w:rPr>
  </w:style>
  <w:style w:type="character" w:customStyle="1" w:styleId="Heading1Char">
    <w:name w:val="Heading 1 Char"/>
    <w:basedOn w:val="DefaultParagraphFont"/>
    <w:link w:val="Heading1"/>
    <w:rsid w:val="0081339B"/>
    <w:rPr>
      <w:rFonts w:ascii="Cambria" w:eastAsia="Cambria" w:hAnsi="Cambria" w:cs="Cambria"/>
      <w:color w:val="2E74B5"/>
      <w:sz w:val="32"/>
      <w:szCs w:val="32"/>
      <w:lang w:eastAsia="en-US"/>
    </w:rPr>
  </w:style>
  <w:style w:type="paragraph" w:styleId="ListParagraph">
    <w:name w:val="List Paragraph"/>
    <w:basedOn w:val="Normal"/>
    <w:uiPriority w:val="34"/>
    <w:qFormat/>
    <w:rsid w:val="00C12CE0"/>
    <w:pPr>
      <w:ind w:left="720"/>
      <w:contextualSpacing/>
    </w:pPr>
  </w:style>
  <w:style w:type="character" w:styleId="FootnoteReference">
    <w:name w:val="footnote reference"/>
    <w:basedOn w:val="DefaultParagraphFont"/>
    <w:uiPriority w:val="99"/>
    <w:semiHidden/>
    <w:unhideWhenUsed/>
    <w:rsid w:val="00E5114F"/>
    <w:rPr>
      <w:vertAlign w:val="superscript"/>
    </w:rPr>
  </w:style>
  <w:style w:type="paragraph" w:customStyle="1" w:styleId="font-claude-response-body">
    <w:name w:val="font-claude-response-body"/>
    <w:basedOn w:val="Normal"/>
    <w:rsid w:val="007018E4"/>
    <w:pPr>
      <w:spacing w:before="100" w:beforeAutospacing="1" w:after="100" w:afterAutospacing="1" w:line="240" w:lineRule="auto"/>
      <w:jc w:val="left"/>
    </w:pPr>
    <w:rPr>
      <w:rFonts w:ascii="Times New Roman" w:eastAsia="Times New Roman" w:hAnsi="Times New Roman"/>
      <w:color w:val="auto"/>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902"/>
    <w:pPr>
      <w:spacing w:line="280" w:lineRule="atLeast"/>
      <w:jc w:val="both"/>
    </w:pPr>
    <w:rPr>
      <w:rFonts w:ascii="Palatino Linotype" w:hAnsi="Palatino Linotype"/>
      <w:color w:val="000000"/>
    </w:rPr>
  </w:style>
  <w:style w:type="paragraph" w:styleId="Heading1">
    <w:name w:val="heading 1"/>
    <w:link w:val="Heading1Char"/>
    <w:qFormat/>
    <w:rsid w:val="0081339B"/>
    <w:pPr>
      <w:outlineLvl w:val="0"/>
    </w:pPr>
    <w:rPr>
      <w:rFonts w:ascii="Cambria" w:eastAsia="Cambria" w:hAnsi="Cambria" w:cs="Cambria"/>
      <w:color w:val="2E74B5"/>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EA690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EA690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EA690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EA690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EA690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EA690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EA690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EA690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EA6902"/>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EA6902"/>
    <w:rPr>
      <w:rFonts w:ascii="Palatino Linotype" w:hAnsi="Palatino Linotype"/>
      <w:noProof/>
      <w:color w:val="000000"/>
      <w:szCs w:val="18"/>
    </w:rPr>
  </w:style>
  <w:style w:type="paragraph" w:styleId="Header">
    <w:name w:val="header"/>
    <w:basedOn w:val="Normal"/>
    <w:link w:val="HeaderChar"/>
    <w:uiPriority w:val="99"/>
    <w:rsid w:val="00EA6902"/>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EA6902"/>
    <w:rPr>
      <w:rFonts w:ascii="Palatino Linotype" w:hAnsi="Palatino Linotype"/>
      <w:noProof/>
      <w:color w:val="000000"/>
      <w:szCs w:val="18"/>
    </w:rPr>
  </w:style>
  <w:style w:type="paragraph" w:customStyle="1" w:styleId="MDPI32textnoindent">
    <w:name w:val="MDPI_3.2_text_no_indent"/>
    <w:basedOn w:val="MDPI31text"/>
    <w:qFormat/>
    <w:rsid w:val="00EA6902"/>
    <w:pPr>
      <w:ind w:firstLine="0"/>
    </w:pPr>
  </w:style>
  <w:style w:type="paragraph" w:customStyle="1" w:styleId="MDPI31text">
    <w:name w:val="MDPI_3.1_text"/>
    <w:qFormat/>
    <w:rsid w:val="00E53385"/>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EA690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EA690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EA690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EA690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332CC"/>
    <w:pPr>
      <w:numPr>
        <w:numId w:val="25"/>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332CC"/>
    <w:pPr>
      <w:numPr>
        <w:numId w:val="23"/>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EA690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EA690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EA690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B72696"/>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EA690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EA690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EA690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2theorem">
    <w:name w:val="MDPI_8.2_theorem"/>
    <w:qFormat/>
    <w:rsid w:val="00EA690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EA690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EA690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EA690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EA690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51540B"/>
    <w:pPr>
      <w:numPr>
        <w:numId w:val="26"/>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EA6902"/>
    <w:rPr>
      <w:rFonts w:cs="Tahoma"/>
      <w:szCs w:val="18"/>
    </w:rPr>
  </w:style>
  <w:style w:type="character" w:customStyle="1" w:styleId="BalloonTextChar">
    <w:name w:val="Balloon Text Char"/>
    <w:link w:val="BalloonText"/>
    <w:uiPriority w:val="99"/>
    <w:rsid w:val="00EA6902"/>
    <w:rPr>
      <w:rFonts w:ascii="Palatino Linotype" w:hAnsi="Palatino Linotype" w:cs="Tahoma"/>
      <w:noProof/>
      <w:color w:val="000000"/>
      <w:szCs w:val="18"/>
    </w:rPr>
  </w:style>
  <w:style w:type="character" w:styleId="LineNumber">
    <w:name w:val="line number"/>
    <w:uiPriority w:val="99"/>
    <w:rsid w:val="009B551E"/>
    <w:rPr>
      <w:rFonts w:ascii="Palatino Linotype" w:hAnsi="Palatino Linotype"/>
      <w:sz w:val="16"/>
    </w:rPr>
  </w:style>
  <w:style w:type="table" w:customStyle="1" w:styleId="MDPI41threelinetable">
    <w:name w:val="MDPI_4.1_three_line_table"/>
    <w:basedOn w:val="TableNormal"/>
    <w:uiPriority w:val="99"/>
    <w:rsid w:val="00EA690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EA6902"/>
    <w:rPr>
      <w:color w:val="0000FF"/>
      <w:u w:val="single"/>
    </w:rPr>
  </w:style>
  <w:style w:type="character" w:customStyle="1" w:styleId="UnresolvedMention">
    <w:name w:val="Unresolved Mention"/>
    <w:uiPriority w:val="99"/>
    <w:semiHidden/>
    <w:unhideWhenUsed/>
    <w:rsid w:val="00A65FB0"/>
    <w:rPr>
      <w:color w:val="605E5C"/>
      <w:shd w:val="clear" w:color="auto" w:fill="E1DFDD"/>
    </w:rPr>
  </w:style>
  <w:style w:type="table" w:styleId="TableGrid">
    <w:name w:val="Table Grid"/>
    <w:basedOn w:val="TableNormal"/>
    <w:uiPriority w:val="59"/>
    <w:rsid w:val="00EA690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
    <w:name w:val="Plain Table 4"/>
    <w:basedOn w:val="TableNormal"/>
    <w:uiPriority w:val="44"/>
    <w:rsid w:val="00506B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EA690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EA690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EA690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C86F84"/>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EA690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EA690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5407A"/>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EA690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EA6902"/>
  </w:style>
  <w:style w:type="paragraph" w:styleId="Bibliography">
    <w:name w:val="Bibliography"/>
    <w:basedOn w:val="Normal"/>
    <w:next w:val="Normal"/>
    <w:uiPriority w:val="37"/>
    <w:semiHidden/>
    <w:unhideWhenUsed/>
    <w:rsid w:val="00EA6902"/>
  </w:style>
  <w:style w:type="paragraph" w:styleId="BodyText">
    <w:name w:val="Body Text"/>
    <w:link w:val="BodyTextChar"/>
    <w:rsid w:val="00EA6902"/>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EA6902"/>
    <w:rPr>
      <w:rFonts w:ascii="Palatino Linotype" w:hAnsi="Palatino Linotype"/>
      <w:color w:val="000000"/>
      <w:sz w:val="24"/>
      <w:lang w:eastAsia="de-DE"/>
    </w:rPr>
  </w:style>
  <w:style w:type="character" w:styleId="CommentReference">
    <w:name w:val="annotation reference"/>
    <w:rsid w:val="00EA6902"/>
    <w:rPr>
      <w:sz w:val="21"/>
      <w:szCs w:val="21"/>
    </w:rPr>
  </w:style>
  <w:style w:type="paragraph" w:styleId="CommentText">
    <w:name w:val="annotation text"/>
    <w:basedOn w:val="Normal"/>
    <w:link w:val="CommentTextChar"/>
    <w:rsid w:val="00EA6902"/>
  </w:style>
  <w:style w:type="character" w:customStyle="1" w:styleId="CommentTextChar">
    <w:name w:val="Comment Text Char"/>
    <w:link w:val="CommentText"/>
    <w:rsid w:val="00EA6902"/>
    <w:rPr>
      <w:rFonts w:ascii="Palatino Linotype" w:hAnsi="Palatino Linotype"/>
      <w:noProof/>
      <w:color w:val="000000"/>
    </w:rPr>
  </w:style>
  <w:style w:type="paragraph" w:styleId="CommentSubject">
    <w:name w:val="annotation subject"/>
    <w:basedOn w:val="CommentText"/>
    <w:next w:val="CommentText"/>
    <w:link w:val="CommentSubjectChar"/>
    <w:rsid w:val="00EA6902"/>
    <w:rPr>
      <w:b/>
      <w:bCs/>
    </w:rPr>
  </w:style>
  <w:style w:type="character" w:customStyle="1" w:styleId="CommentSubjectChar">
    <w:name w:val="Comment Subject Char"/>
    <w:link w:val="CommentSubject"/>
    <w:rsid w:val="00EA6902"/>
    <w:rPr>
      <w:rFonts w:ascii="Palatino Linotype" w:hAnsi="Palatino Linotype"/>
      <w:b/>
      <w:bCs/>
      <w:noProof/>
      <w:color w:val="000000"/>
    </w:rPr>
  </w:style>
  <w:style w:type="character" w:styleId="EndnoteReference">
    <w:name w:val="endnote reference"/>
    <w:rsid w:val="00EA6902"/>
    <w:rPr>
      <w:vertAlign w:val="superscript"/>
    </w:rPr>
  </w:style>
  <w:style w:type="paragraph" w:styleId="EndnoteText">
    <w:name w:val="endnote text"/>
    <w:basedOn w:val="Normal"/>
    <w:link w:val="EndnoteTextChar"/>
    <w:semiHidden/>
    <w:unhideWhenUsed/>
    <w:rsid w:val="00EA6902"/>
    <w:pPr>
      <w:spacing w:line="240" w:lineRule="auto"/>
    </w:pPr>
  </w:style>
  <w:style w:type="character" w:customStyle="1" w:styleId="EndnoteTextChar">
    <w:name w:val="Endnote Text Char"/>
    <w:link w:val="EndnoteText"/>
    <w:semiHidden/>
    <w:rsid w:val="00EA6902"/>
    <w:rPr>
      <w:rFonts w:ascii="Palatino Linotype" w:hAnsi="Palatino Linotype"/>
      <w:noProof/>
      <w:color w:val="000000"/>
    </w:rPr>
  </w:style>
  <w:style w:type="character" w:styleId="FollowedHyperlink">
    <w:name w:val="FollowedHyperlink"/>
    <w:rsid w:val="00EA6902"/>
    <w:rPr>
      <w:color w:val="954F72"/>
      <w:u w:val="single"/>
    </w:rPr>
  </w:style>
  <w:style w:type="paragraph" w:styleId="FootnoteText">
    <w:name w:val="footnote text"/>
    <w:basedOn w:val="Normal"/>
    <w:link w:val="FootnoteTextChar"/>
    <w:semiHidden/>
    <w:unhideWhenUsed/>
    <w:rsid w:val="00EA6902"/>
    <w:pPr>
      <w:spacing w:line="240" w:lineRule="auto"/>
    </w:pPr>
  </w:style>
  <w:style w:type="character" w:customStyle="1" w:styleId="FootnoteTextChar">
    <w:name w:val="Footnote Text Char"/>
    <w:link w:val="FootnoteText"/>
    <w:semiHidden/>
    <w:rsid w:val="00EA6902"/>
    <w:rPr>
      <w:rFonts w:ascii="Palatino Linotype" w:hAnsi="Palatino Linotype"/>
      <w:noProof/>
      <w:color w:val="000000"/>
    </w:rPr>
  </w:style>
  <w:style w:type="paragraph" w:styleId="NormalWeb">
    <w:name w:val="Normal (Web)"/>
    <w:basedOn w:val="Normal"/>
    <w:uiPriority w:val="99"/>
    <w:rsid w:val="00EA6902"/>
    <w:rPr>
      <w:szCs w:val="24"/>
    </w:rPr>
  </w:style>
  <w:style w:type="paragraph" w:customStyle="1" w:styleId="MsoFootnoteText0">
    <w:name w:val="MsoFootnoteText"/>
    <w:basedOn w:val="NormalWeb"/>
    <w:qFormat/>
    <w:rsid w:val="00EA6902"/>
    <w:rPr>
      <w:rFonts w:ascii="Times New Roman" w:hAnsi="Times New Roman"/>
    </w:rPr>
  </w:style>
  <w:style w:type="character" w:styleId="PageNumber">
    <w:name w:val="page number"/>
    <w:rsid w:val="00EA6902"/>
  </w:style>
  <w:style w:type="character" w:styleId="PlaceholderText">
    <w:name w:val="Placeholder Text"/>
    <w:uiPriority w:val="99"/>
    <w:semiHidden/>
    <w:rsid w:val="00EA6902"/>
    <w:rPr>
      <w:color w:val="808080"/>
    </w:rPr>
  </w:style>
  <w:style w:type="paragraph" w:customStyle="1" w:styleId="MDPI71footnotes">
    <w:name w:val="MDPI_7.1_footnotes"/>
    <w:qFormat/>
    <w:rsid w:val="00211F69"/>
    <w:pPr>
      <w:numPr>
        <w:numId w:val="24"/>
      </w:numPr>
      <w:adjustRightInd w:val="0"/>
      <w:snapToGrid w:val="0"/>
      <w:spacing w:line="280" w:lineRule="atLeast"/>
    </w:pPr>
    <w:rPr>
      <w:rFonts w:ascii="Palatino Linotype" w:eastAsiaTheme="minorEastAsia" w:hAnsi="Palatino Linotype"/>
      <w:noProof/>
      <w:color w:val="000000"/>
      <w:sz w:val="18"/>
    </w:rPr>
  </w:style>
  <w:style w:type="character" w:styleId="Strong">
    <w:name w:val="Strong"/>
    <w:basedOn w:val="DefaultParagraphFont"/>
    <w:uiPriority w:val="22"/>
    <w:qFormat/>
    <w:rsid w:val="007E6DE4"/>
    <w:rPr>
      <w:b/>
      <w:bCs/>
    </w:rPr>
  </w:style>
  <w:style w:type="character" w:customStyle="1" w:styleId="Heading1Char">
    <w:name w:val="Heading 1 Char"/>
    <w:basedOn w:val="DefaultParagraphFont"/>
    <w:link w:val="Heading1"/>
    <w:rsid w:val="0081339B"/>
    <w:rPr>
      <w:rFonts w:ascii="Cambria" w:eastAsia="Cambria" w:hAnsi="Cambria" w:cs="Cambria"/>
      <w:color w:val="2E74B5"/>
      <w:sz w:val="32"/>
      <w:szCs w:val="32"/>
      <w:lang w:eastAsia="en-US"/>
    </w:rPr>
  </w:style>
  <w:style w:type="paragraph" w:styleId="ListParagraph">
    <w:name w:val="List Paragraph"/>
    <w:basedOn w:val="Normal"/>
    <w:uiPriority w:val="34"/>
    <w:qFormat/>
    <w:rsid w:val="00C12CE0"/>
    <w:pPr>
      <w:ind w:left="720"/>
      <w:contextualSpacing/>
    </w:pPr>
  </w:style>
  <w:style w:type="character" w:styleId="FootnoteReference">
    <w:name w:val="footnote reference"/>
    <w:basedOn w:val="DefaultParagraphFont"/>
    <w:uiPriority w:val="99"/>
    <w:semiHidden/>
    <w:unhideWhenUsed/>
    <w:rsid w:val="00E5114F"/>
    <w:rPr>
      <w:vertAlign w:val="superscript"/>
    </w:rPr>
  </w:style>
  <w:style w:type="paragraph" w:customStyle="1" w:styleId="font-claude-response-body">
    <w:name w:val="font-claude-response-body"/>
    <w:basedOn w:val="Normal"/>
    <w:rsid w:val="007018E4"/>
    <w:pPr>
      <w:spacing w:before="100" w:beforeAutospacing="1" w:after="100" w:afterAutospacing="1" w:line="240" w:lineRule="auto"/>
      <w:jc w:val="left"/>
    </w:pPr>
    <w:rPr>
      <w:rFonts w:ascii="Times New Roman" w:eastAsia="Times New Roman" w:hAnsi="Times New Roman"/>
      <w:color w:val="auto"/>
      <w:sz w:val="24"/>
      <w:szCs w:val="24"/>
      <w:lang w:eastAsia="en-US"/>
    </w:rPr>
  </w:style>
</w:styles>
</file>

<file path=word/webSettings.xml><?xml version="1.0" encoding="utf-8"?>
<w:webSettings xmlns:r="http://schemas.openxmlformats.org/officeDocument/2006/relationships" xmlns:w="http://schemas.openxmlformats.org/wordprocessingml/2006/main">
  <w:divs>
    <w:div w:id="715856377">
      <w:bodyDiv w:val="1"/>
      <w:marLeft w:val="0"/>
      <w:marRight w:val="0"/>
      <w:marTop w:val="0"/>
      <w:marBottom w:val="0"/>
      <w:divBdr>
        <w:top w:val="none" w:sz="0" w:space="0" w:color="auto"/>
        <w:left w:val="none" w:sz="0" w:space="0" w:color="auto"/>
        <w:bottom w:val="none" w:sz="0" w:space="0" w:color="auto"/>
        <w:right w:val="none" w:sz="0" w:space="0" w:color="auto"/>
      </w:divBdr>
    </w:div>
    <w:div w:id="1909655157">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eem\Downloads\ijm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ijms-template.dot</Template>
  <TotalTime>46</TotalTime>
  <Pages>7</Pages>
  <Words>2750</Words>
  <Characters>15680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creator>Naeem</dc:creator>
  <cp:lastModifiedBy>LAHORE COMPUTERS</cp:lastModifiedBy>
  <cp:revision>12</cp:revision>
  <dcterms:created xsi:type="dcterms:W3CDTF">2026-09-14T15:33:00Z</dcterms:created>
  <dcterms:modified xsi:type="dcterms:W3CDTF">2026-09-19T14:33:00Z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f60fc687-9c19-494d-a0f7-76d8a5f41d65</vt:lpwstr>
  </property>
  <property fmtid="{D5CDD505-2E9C-101B-9397-08002B2CF9AE}" pid="3" name="ZOTERO_PREF_1">
    <vt:lpwstr>&lt;data data-version="3" zotero-version="9.0.6"&gt;&lt;session id="b9iFc8Pq"/&gt;&lt;style id="http://www.zotero.org/styles/bluebook-law-review" hasBibliography="0" bibliographyStyleHasBeenSet="0"/&gt;&lt;prefs&gt;&lt;pref name="noteType" value="1"/&gt;&lt;pref name="fieldType" value="F</vt:lpwstr>
  </property>
  <property fmtid="{D5CDD505-2E9C-101B-9397-08002B2CF9AE}" pid="4" name="ZOTERO_PREF_2">
    <vt:lpwstr>ield"/&gt;&lt;/prefs&gt;&lt;/data&gt;</vt:lpwstr>
  </property>
</Properties>
</file>